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1DD4A" w14:textId="77777777" w:rsidR="00B64340" w:rsidRDefault="001244A9">
      <w:pPr>
        <w:spacing w:before="57"/>
        <w:ind w:left="1638"/>
        <w:rPr>
          <w:sz w:val="52"/>
        </w:rPr>
      </w:pPr>
      <w:r>
        <w:rPr>
          <w:noProof/>
        </w:rPr>
        <mc:AlternateContent>
          <mc:Choice Requires="wps">
            <w:drawing>
              <wp:anchor distT="0" distB="0" distL="0" distR="0" simplePos="0" relativeHeight="251657728" behindDoc="0" locked="0" layoutInCell="1" allowOverlap="1" wp14:anchorId="1FF5CCE0" wp14:editId="33C17A07">
                <wp:simplePos x="0" y="0"/>
                <wp:positionH relativeFrom="page">
                  <wp:posOffset>1797050</wp:posOffset>
                </wp:positionH>
                <wp:positionV relativeFrom="paragraph">
                  <wp:posOffset>475615</wp:posOffset>
                </wp:positionV>
                <wp:extent cx="5079365" cy="0"/>
                <wp:effectExtent l="6350" t="15240" r="10160" b="1333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9365"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DD12CD"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5pt,37.45pt" to="541.4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" strokecolor="#4f81bd" strokeweight=".96pt">
                <w10:wrap type="topAndBottom" anchorx="page"/>
              </v:line>
            </w:pict>
          </mc:Fallback>
        </mc:AlternateContent>
      </w:r>
      <w:r w:rsidR="0096084B">
        <w:rPr>
          <w:noProof/>
        </w:rPr>
        <w:drawing>
          <wp:anchor distT="0" distB="0" distL="0" distR="0" simplePos="0" relativeHeight="251656704" behindDoc="0" locked="0" layoutInCell="1" allowOverlap="1" wp14:anchorId="2073316A" wp14:editId="7E3B854C">
            <wp:simplePos x="0" y="0"/>
            <wp:positionH relativeFrom="page">
              <wp:posOffset>914400</wp:posOffset>
            </wp:positionH>
            <wp:positionV relativeFrom="paragraph">
              <wp:posOffset>38070</wp:posOffset>
            </wp:positionV>
            <wp:extent cx="786763" cy="9309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86763" cy="930909"/>
                    </a:xfrm>
                    <a:prstGeom prst="rect">
                      <a:avLst/>
                    </a:prstGeom>
                  </pic:spPr>
                </pic:pic>
              </a:graphicData>
            </a:graphic>
          </wp:anchor>
        </w:drawing>
      </w:r>
      <w:r w:rsidR="0096084B">
        <w:rPr>
          <w:color w:val="17365D"/>
          <w:sz w:val="52"/>
        </w:rPr>
        <w:t>Sturbridge Tourist Association</w:t>
      </w:r>
    </w:p>
    <w:p w14:paraId="15730F3E" w14:textId="77777777" w:rsidR="00B64340" w:rsidRDefault="0096084B">
      <w:pPr>
        <w:ind w:left="1638"/>
        <w:rPr>
          <w:i/>
          <w:sz w:val="24"/>
        </w:rPr>
      </w:pPr>
      <w:r>
        <w:rPr>
          <w:i/>
          <w:color w:val="4F81BD"/>
          <w:sz w:val="24"/>
        </w:rPr>
        <w:t xml:space="preserve">A </w:t>
      </w:r>
      <w:r>
        <w:rPr>
          <w:i/>
          <w:color w:val="4F81BD"/>
          <w:spacing w:val="12"/>
          <w:sz w:val="24"/>
        </w:rPr>
        <w:t xml:space="preserve">Committee </w:t>
      </w:r>
      <w:r>
        <w:rPr>
          <w:i/>
          <w:color w:val="4F81BD"/>
          <w:spacing w:val="7"/>
          <w:sz w:val="24"/>
        </w:rPr>
        <w:t xml:space="preserve">of </w:t>
      </w:r>
      <w:r>
        <w:rPr>
          <w:i/>
          <w:color w:val="4F81BD"/>
          <w:spacing w:val="9"/>
          <w:sz w:val="24"/>
        </w:rPr>
        <w:t xml:space="preserve">the </w:t>
      </w:r>
      <w:r>
        <w:rPr>
          <w:i/>
          <w:color w:val="4F81BD"/>
          <w:spacing w:val="11"/>
          <w:sz w:val="24"/>
        </w:rPr>
        <w:t xml:space="preserve">Town </w:t>
      </w:r>
      <w:r>
        <w:rPr>
          <w:i/>
          <w:color w:val="4F81BD"/>
          <w:spacing w:val="7"/>
          <w:sz w:val="24"/>
        </w:rPr>
        <w:t xml:space="preserve">of </w:t>
      </w:r>
      <w:r>
        <w:rPr>
          <w:i/>
          <w:color w:val="4F81BD"/>
          <w:spacing w:val="14"/>
          <w:sz w:val="24"/>
        </w:rPr>
        <w:t>Sturbridge</w:t>
      </w:r>
    </w:p>
    <w:p w14:paraId="7A1C6934" w14:textId="77777777" w:rsidR="00B64340" w:rsidRDefault="00B64340" w:rsidP="0082084A">
      <w:pPr>
        <w:pStyle w:val="BodyText"/>
        <w:spacing w:before="2"/>
        <w:jc w:val="center"/>
        <w:rPr>
          <w:i/>
          <w:sz w:val="23"/>
        </w:rPr>
      </w:pPr>
    </w:p>
    <w:p w14:paraId="09D31875" w14:textId="77777777" w:rsidR="001024B7" w:rsidRDefault="001024B7" w:rsidP="0082084A">
      <w:pPr>
        <w:spacing w:before="1"/>
        <w:ind w:left="1466" w:right="1447"/>
        <w:jc w:val="center"/>
        <w:rPr>
          <w:rFonts w:ascii="Calibri Light" w:hAnsi="Calibri Light" w:cs="Calibri Light"/>
          <w:b/>
        </w:rPr>
      </w:pPr>
    </w:p>
    <w:p w14:paraId="4BF4DD81" w14:textId="77777777" w:rsidR="001024B7" w:rsidRDefault="001024B7" w:rsidP="00302910">
      <w:pPr>
        <w:spacing w:before="1"/>
        <w:ind w:left="1466" w:right="1447"/>
        <w:jc w:val="both"/>
        <w:rPr>
          <w:rFonts w:ascii="Calibri Light" w:hAnsi="Calibri Light" w:cs="Calibri Light"/>
          <w:b/>
        </w:rPr>
      </w:pPr>
    </w:p>
    <w:p w14:paraId="2EFCEC20" w14:textId="4C3B7EE4" w:rsidR="00B64340" w:rsidRPr="002B4A96" w:rsidRDefault="0096084B" w:rsidP="004D2441">
      <w:pPr>
        <w:spacing w:before="1"/>
        <w:ind w:left="1466" w:right="1447"/>
        <w:jc w:val="center"/>
        <w:rPr>
          <w:rFonts w:ascii="Calibri Light" w:hAnsi="Calibri Light" w:cs="Calibri Light"/>
          <w:b/>
          <w:sz w:val="20"/>
          <w:szCs w:val="20"/>
        </w:rPr>
      </w:pPr>
      <w:r w:rsidRPr="002B4A96">
        <w:rPr>
          <w:rFonts w:ascii="Calibri Light" w:hAnsi="Calibri Light" w:cs="Calibri Light"/>
          <w:b/>
          <w:sz w:val="20"/>
          <w:szCs w:val="20"/>
        </w:rPr>
        <w:t>Regular</w:t>
      </w:r>
      <w:r w:rsidR="00134C41">
        <w:rPr>
          <w:rFonts w:ascii="Calibri Light" w:hAnsi="Calibri Light" w:cs="Calibri Light"/>
          <w:b/>
          <w:sz w:val="20"/>
          <w:szCs w:val="20"/>
        </w:rPr>
        <w:t xml:space="preserve"> Monthly</w:t>
      </w:r>
      <w:r w:rsidRPr="002B4A96">
        <w:rPr>
          <w:rFonts w:ascii="Calibri Light" w:hAnsi="Calibri Light" w:cs="Calibri Light"/>
          <w:b/>
          <w:sz w:val="20"/>
          <w:szCs w:val="20"/>
        </w:rPr>
        <w:t xml:space="preserve"> Meeting</w:t>
      </w:r>
    </w:p>
    <w:p w14:paraId="37FB4165" w14:textId="051ACC61" w:rsidR="00B64340" w:rsidRPr="00F5726E" w:rsidRDefault="00134C41" w:rsidP="004D2441">
      <w:pPr>
        <w:pStyle w:val="NoSpacing"/>
        <w:jc w:val="center"/>
        <w:rPr>
          <w:rFonts w:ascii="Calibri Light" w:hAnsi="Calibri Light" w:cs="Calibri Light"/>
          <w:sz w:val="20"/>
          <w:szCs w:val="20"/>
        </w:rPr>
      </w:pPr>
      <w:r>
        <w:rPr>
          <w:rFonts w:ascii="Calibri Light" w:hAnsi="Calibri Light" w:cs="Calibri Light"/>
          <w:sz w:val="20"/>
          <w:szCs w:val="20"/>
        </w:rPr>
        <w:t>Wednesday,</w:t>
      </w:r>
      <w:r w:rsidR="00FA7538">
        <w:rPr>
          <w:rFonts w:ascii="Calibri Light" w:hAnsi="Calibri Light" w:cs="Calibri Light"/>
          <w:sz w:val="20"/>
          <w:szCs w:val="20"/>
        </w:rPr>
        <w:t xml:space="preserve"> April </w:t>
      </w:r>
      <w:bookmarkStart w:id="0" w:name="_GoBack"/>
      <w:bookmarkEnd w:id="0"/>
      <w:r w:rsidR="005336C1">
        <w:rPr>
          <w:rFonts w:ascii="Calibri Light" w:hAnsi="Calibri Light" w:cs="Calibri Light"/>
          <w:sz w:val="20"/>
          <w:szCs w:val="20"/>
        </w:rPr>
        <w:t>13</w:t>
      </w:r>
      <w:proofErr w:type="gramStart"/>
      <w:r w:rsidR="00EE5F38">
        <w:rPr>
          <w:rFonts w:ascii="Calibri Light" w:hAnsi="Calibri Light" w:cs="Calibri Light"/>
          <w:sz w:val="20"/>
          <w:szCs w:val="20"/>
        </w:rPr>
        <w:t>,2022</w:t>
      </w:r>
      <w:proofErr w:type="gramEnd"/>
      <w:r>
        <w:rPr>
          <w:rFonts w:ascii="Calibri Light" w:hAnsi="Calibri Light" w:cs="Calibri Light"/>
          <w:sz w:val="20"/>
          <w:szCs w:val="20"/>
        </w:rPr>
        <w:t xml:space="preserve"> – 6:30 P.M.</w:t>
      </w:r>
    </w:p>
    <w:p w14:paraId="0E38E51B" w14:textId="77777777" w:rsidR="00B64340" w:rsidRPr="002B4A96" w:rsidRDefault="00B64340" w:rsidP="00302910">
      <w:pPr>
        <w:pStyle w:val="BodyText"/>
        <w:spacing w:before="10"/>
        <w:jc w:val="both"/>
        <w:rPr>
          <w:rFonts w:ascii="Calibri Light" w:hAnsi="Calibri Light" w:cs="Calibri Light"/>
        </w:rPr>
      </w:pPr>
    </w:p>
    <w:p w14:paraId="183B340F" w14:textId="77777777" w:rsidR="00140C38" w:rsidRDefault="0096084B" w:rsidP="00EE5F38">
      <w:pPr>
        <w:pStyle w:val="NoSpacing"/>
        <w:rPr>
          <w:rFonts w:ascii="Calibri Light" w:hAnsi="Calibri Light" w:cs="Calibri Light"/>
          <w:sz w:val="20"/>
          <w:szCs w:val="20"/>
        </w:rPr>
      </w:pPr>
      <w:r w:rsidRPr="002B4A96">
        <w:rPr>
          <w:rFonts w:ascii="Calibri Light" w:hAnsi="Calibri Light" w:cs="Calibri Light"/>
          <w:b/>
          <w:sz w:val="20"/>
          <w:szCs w:val="20"/>
        </w:rPr>
        <w:t>Members Present</w:t>
      </w:r>
      <w:r w:rsidR="00A7216B" w:rsidRPr="002B4A96">
        <w:rPr>
          <w:rFonts w:ascii="Calibri Light" w:hAnsi="Calibri Light" w:cs="Calibri Light"/>
          <w:sz w:val="20"/>
          <w:szCs w:val="20"/>
        </w:rPr>
        <w:t xml:space="preserve">: </w:t>
      </w:r>
      <w:r w:rsidR="0082084A" w:rsidRPr="002B4A96">
        <w:rPr>
          <w:rFonts w:ascii="Calibri Light" w:hAnsi="Calibri Light" w:cs="Calibri Light"/>
          <w:sz w:val="20"/>
          <w:szCs w:val="20"/>
        </w:rPr>
        <w:br/>
      </w:r>
      <w:r w:rsidR="00277113" w:rsidRPr="002B4A96">
        <w:rPr>
          <w:rFonts w:ascii="Calibri Light" w:hAnsi="Calibri Light" w:cs="Calibri Light"/>
          <w:sz w:val="20"/>
          <w:szCs w:val="20"/>
        </w:rPr>
        <w:t>Brian Amedy, Chair</w:t>
      </w:r>
    </w:p>
    <w:p w14:paraId="70B0405D" w14:textId="51798D67" w:rsidR="00F5726E" w:rsidRDefault="00140C38" w:rsidP="00EE5F38">
      <w:pPr>
        <w:pStyle w:val="NoSpacing"/>
        <w:rPr>
          <w:rFonts w:ascii="Calibri Light" w:hAnsi="Calibri Light" w:cs="Calibri Light"/>
          <w:sz w:val="20"/>
          <w:szCs w:val="20"/>
        </w:rPr>
      </w:pPr>
      <w:r>
        <w:rPr>
          <w:rFonts w:ascii="Calibri Light" w:hAnsi="Calibri Light" w:cs="Calibri Light"/>
          <w:sz w:val="20"/>
          <w:szCs w:val="20"/>
        </w:rPr>
        <w:t>Tom Chamberland, Vice Chair</w:t>
      </w:r>
      <w:r w:rsidR="00C43195" w:rsidRPr="002B4A96">
        <w:rPr>
          <w:rFonts w:ascii="Calibri Light" w:hAnsi="Calibri Light" w:cs="Calibri Light"/>
          <w:sz w:val="20"/>
          <w:szCs w:val="20"/>
        </w:rPr>
        <w:br/>
      </w:r>
      <w:r w:rsidR="00F5781F">
        <w:rPr>
          <w:rFonts w:ascii="Calibri Light" w:hAnsi="Calibri Light" w:cs="Calibri Light"/>
          <w:sz w:val="20"/>
          <w:szCs w:val="20"/>
        </w:rPr>
        <w:t>Dawn Merriman</w:t>
      </w:r>
    </w:p>
    <w:p w14:paraId="569FCCE3" w14:textId="43273483" w:rsidR="002A114E" w:rsidRDefault="002A114E" w:rsidP="00302910">
      <w:pPr>
        <w:pStyle w:val="NoSpacing"/>
        <w:jc w:val="both"/>
        <w:rPr>
          <w:rFonts w:ascii="Calibri Light" w:hAnsi="Calibri Light" w:cs="Calibri Light"/>
          <w:sz w:val="20"/>
          <w:szCs w:val="20"/>
        </w:rPr>
      </w:pPr>
      <w:r>
        <w:rPr>
          <w:rFonts w:ascii="Calibri Light" w:hAnsi="Calibri Light" w:cs="Calibri Light"/>
          <w:sz w:val="20"/>
          <w:szCs w:val="20"/>
        </w:rPr>
        <w:t>Sandra Gibson-Quigley</w:t>
      </w:r>
    </w:p>
    <w:p w14:paraId="52166AF8" w14:textId="3BA54825" w:rsidR="005336C1" w:rsidRPr="002B4A96" w:rsidRDefault="005336C1" w:rsidP="00302910">
      <w:pPr>
        <w:pStyle w:val="NoSpacing"/>
        <w:jc w:val="both"/>
        <w:rPr>
          <w:rFonts w:ascii="Calibri Light" w:hAnsi="Calibri Light" w:cs="Calibri Light"/>
          <w:sz w:val="20"/>
          <w:szCs w:val="20"/>
        </w:rPr>
      </w:pPr>
      <w:r>
        <w:rPr>
          <w:rFonts w:ascii="Calibri Light" w:hAnsi="Calibri Light" w:cs="Calibri Light"/>
          <w:sz w:val="20"/>
          <w:szCs w:val="20"/>
        </w:rPr>
        <w:t>Nick Salvadore</w:t>
      </w:r>
    </w:p>
    <w:p w14:paraId="4A1E4DF7" w14:textId="1585AF7A" w:rsidR="00F5726E" w:rsidRDefault="00F5726E" w:rsidP="00302910">
      <w:pPr>
        <w:pStyle w:val="NoSpacing"/>
        <w:jc w:val="both"/>
        <w:rPr>
          <w:rFonts w:ascii="Calibri Light" w:hAnsi="Calibri Light" w:cs="Calibri Light"/>
          <w:sz w:val="20"/>
          <w:szCs w:val="20"/>
        </w:rPr>
      </w:pPr>
    </w:p>
    <w:p w14:paraId="44A987AE" w14:textId="558987CA" w:rsidR="005336C1" w:rsidRPr="005336C1" w:rsidRDefault="005336C1" w:rsidP="00302910">
      <w:pPr>
        <w:pStyle w:val="NoSpacing"/>
        <w:jc w:val="both"/>
        <w:rPr>
          <w:rFonts w:ascii="Calibri Light" w:hAnsi="Calibri Light" w:cs="Calibri Light"/>
          <w:b/>
          <w:bCs/>
          <w:sz w:val="20"/>
          <w:szCs w:val="20"/>
        </w:rPr>
      </w:pPr>
      <w:r w:rsidRPr="005336C1">
        <w:rPr>
          <w:rFonts w:ascii="Calibri Light" w:hAnsi="Calibri Light" w:cs="Calibri Light"/>
          <w:b/>
          <w:bCs/>
          <w:sz w:val="20"/>
          <w:szCs w:val="20"/>
        </w:rPr>
        <w:t>Guests:</w:t>
      </w:r>
    </w:p>
    <w:p w14:paraId="767E44F2" w14:textId="77777777" w:rsidR="005336C1" w:rsidRDefault="005336C1" w:rsidP="00302910">
      <w:pPr>
        <w:pStyle w:val="NoSpacing"/>
        <w:jc w:val="both"/>
        <w:rPr>
          <w:rFonts w:ascii="Calibri Light" w:hAnsi="Calibri Light" w:cs="Calibri Light"/>
          <w:sz w:val="20"/>
          <w:szCs w:val="20"/>
        </w:rPr>
      </w:pPr>
      <w:r>
        <w:rPr>
          <w:rFonts w:ascii="Calibri Light" w:hAnsi="Calibri Light" w:cs="Calibri Light"/>
          <w:sz w:val="20"/>
          <w:szCs w:val="20"/>
        </w:rPr>
        <w:t>Chris Tieri, Chief Marketing Officer, Old Sturbridge Village</w:t>
      </w:r>
    </w:p>
    <w:p w14:paraId="623B3678" w14:textId="77777777" w:rsidR="005336C1" w:rsidRDefault="005336C1" w:rsidP="00302910">
      <w:pPr>
        <w:pStyle w:val="NoSpacing"/>
        <w:jc w:val="both"/>
        <w:rPr>
          <w:rFonts w:ascii="Calibri Light" w:hAnsi="Calibri Light" w:cs="Calibri Light"/>
          <w:sz w:val="20"/>
          <w:szCs w:val="20"/>
        </w:rPr>
      </w:pPr>
      <w:r>
        <w:rPr>
          <w:rFonts w:ascii="Calibri Light" w:hAnsi="Calibri Light" w:cs="Calibri Light"/>
          <w:sz w:val="20"/>
          <w:szCs w:val="20"/>
        </w:rPr>
        <w:t xml:space="preserve">Rhonda </w:t>
      </w:r>
      <w:proofErr w:type="spellStart"/>
      <w:r>
        <w:rPr>
          <w:rFonts w:ascii="Calibri Light" w:hAnsi="Calibri Light" w:cs="Calibri Light"/>
          <w:sz w:val="20"/>
          <w:szCs w:val="20"/>
        </w:rPr>
        <w:t>Carges</w:t>
      </w:r>
      <w:proofErr w:type="spellEnd"/>
      <w:r>
        <w:rPr>
          <w:rFonts w:ascii="Calibri Light" w:hAnsi="Calibri Light" w:cs="Calibri Light"/>
          <w:sz w:val="20"/>
          <w:szCs w:val="20"/>
        </w:rPr>
        <w:t xml:space="preserve">, VP, Break </w:t>
      </w:r>
      <w:proofErr w:type="gramStart"/>
      <w:r>
        <w:rPr>
          <w:rFonts w:ascii="Calibri Light" w:hAnsi="Calibri Light" w:cs="Calibri Light"/>
          <w:sz w:val="20"/>
          <w:szCs w:val="20"/>
        </w:rPr>
        <w:t>the  Ice</w:t>
      </w:r>
      <w:proofErr w:type="gramEnd"/>
      <w:r>
        <w:rPr>
          <w:rFonts w:ascii="Calibri Light" w:hAnsi="Calibri Light" w:cs="Calibri Light"/>
          <w:sz w:val="20"/>
          <w:szCs w:val="20"/>
        </w:rPr>
        <w:t xml:space="preserve"> Media</w:t>
      </w:r>
    </w:p>
    <w:p w14:paraId="182B26DA" w14:textId="5E3F07C2" w:rsidR="005336C1" w:rsidRDefault="005336C1" w:rsidP="00302910">
      <w:pPr>
        <w:pStyle w:val="NoSpacing"/>
        <w:jc w:val="both"/>
        <w:rPr>
          <w:rFonts w:ascii="Calibri Light" w:hAnsi="Calibri Light" w:cs="Calibri Light"/>
          <w:sz w:val="20"/>
          <w:szCs w:val="20"/>
        </w:rPr>
      </w:pPr>
      <w:r>
        <w:rPr>
          <w:rFonts w:ascii="Calibri Light" w:hAnsi="Calibri Light" w:cs="Calibri Light"/>
          <w:sz w:val="20"/>
          <w:szCs w:val="20"/>
        </w:rPr>
        <w:t xml:space="preserve">Chris Pappas, Principal, Open the Door, Inc. </w:t>
      </w:r>
    </w:p>
    <w:p w14:paraId="51060B30" w14:textId="77777777" w:rsidR="005336C1" w:rsidRDefault="005336C1" w:rsidP="00302910">
      <w:pPr>
        <w:pStyle w:val="NoSpacing"/>
        <w:jc w:val="both"/>
        <w:rPr>
          <w:rFonts w:ascii="Calibri Light" w:hAnsi="Calibri Light" w:cs="Calibri Light"/>
          <w:sz w:val="20"/>
          <w:szCs w:val="20"/>
        </w:rPr>
      </w:pPr>
    </w:p>
    <w:p w14:paraId="12B1FAE9" w14:textId="4370DA47" w:rsidR="00277113" w:rsidRPr="002B4A96" w:rsidRDefault="0096084B" w:rsidP="005336C1">
      <w:pPr>
        <w:pStyle w:val="NoSpacing"/>
        <w:jc w:val="both"/>
        <w:rPr>
          <w:rFonts w:ascii="Calibri Light" w:hAnsi="Calibri Light" w:cs="Calibri Light"/>
        </w:rPr>
      </w:pPr>
      <w:r w:rsidRPr="002B4A96">
        <w:rPr>
          <w:rFonts w:ascii="Calibri Light" w:hAnsi="Calibri Light" w:cs="Calibri Light"/>
          <w:b/>
        </w:rPr>
        <w:t>Staff Present</w:t>
      </w:r>
      <w:r w:rsidRPr="002B4A96">
        <w:rPr>
          <w:rFonts w:ascii="Calibri Light" w:hAnsi="Calibri Light" w:cs="Calibri Light"/>
        </w:rPr>
        <w:t xml:space="preserve">: </w:t>
      </w:r>
    </w:p>
    <w:p w14:paraId="29FB1A94" w14:textId="76CA7A63" w:rsidR="00477A6C" w:rsidRPr="002B4A96" w:rsidRDefault="00477A6C" w:rsidP="00302910">
      <w:pPr>
        <w:pStyle w:val="BodyText"/>
        <w:jc w:val="both"/>
        <w:rPr>
          <w:rFonts w:ascii="Calibri Light" w:hAnsi="Calibri Light" w:cs="Calibri Light"/>
        </w:rPr>
      </w:pPr>
      <w:r w:rsidRPr="002B4A96">
        <w:rPr>
          <w:rFonts w:ascii="Calibri Light" w:hAnsi="Calibri Light" w:cs="Calibri Light"/>
        </w:rPr>
        <w:t xml:space="preserve">Terry Masterson, Economic Development/Tourism Coordinator </w:t>
      </w:r>
    </w:p>
    <w:p w14:paraId="08E5D5BB" w14:textId="724C4E06" w:rsidR="001024B7" w:rsidRPr="002B4A96" w:rsidRDefault="001024B7" w:rsidP="00302910">
      <w:pPr>
        <w:pStyle w:val="BodyText"/>
        <w:jc w:val="both"/>
        <w:rPr>
          <w:rFonts w:ascii="Calibri Light" w:hAnsi="Calibri Light" w:cs="Calibri Light"/>
        </w:rPr>
      </w:pPr>
    </w:p>
    <w:p w14:paraId="635319C1" w14:textId="77777777" w:rsidR="00F02EA2" w:rsidRPr="002B4A96" w:rsidRDefault="00F02EA2" w:rsidP="00302910">
      <w:pPr>
        <w:jc w:val="both"/>
        <w:rPr>
          <w:rFonts w:ascii="Calibri Light" w:hAnsi="Calibri Light" w:cs="Calibri Light"/>
          <w:b/>
          <w:sz w:val="20"/>
          <w:szCs w:val="20"/>
        </w:rPr>
      </w:pPr>
      <w:r w:rsidRPr="002B4A96">
        <w:rPr>
          <w:rFonts w:ascii="Calibri Light" w:hAnsi="Calibri Light" w:cs="Calibri Light"/>
          <w:b/>
          <w:sz w:val="20"/>
          <w:szCs w:val="20"/>
        </w:rPr>
        <w:t>Meeting Open</w:t>
      </w:r>
    </w:p>
    <w:p w14:paraId="060FE093" w14:textId="3BBE7B1C" w:rsidR="00F02EA2" w:rsidRPr="002B4A96" w:rsidRDefault="00F02EA2" w:rsidP="00302910">
      <w:pPr>
        <w:jc w:val="both"/>
        <w:rPr>
          <w:rFonts w:ascii="Calibri Light" w:hAnsi="Calibri Light" w:cs="Calibri Light"/>
          <w:sz w:val="20"/>
          <w:szCs w:val="20"/>
        </w:rPr>
      </w:pPr>
      <w:r w:rsidRPr="002B4A96">
        <w:rPr>
          <w:rFonts w:ascii="Calibri Light" w:hAnsi="Calibri Light" w:cs="Calibri Light"/>
          <w:sz w:val="20"/>
          <w:szCs w:val="20"/>
        </w:rPr>
        <w:t>Chair Amedy opened the meeting at 6:3</w:t>
      </w:r>
      <w:r w:rsidR="005336C1">
        <w:rPr>
          <w:rFonts w:ascii="Calibri Light" w:hAnsi="Calibri Light" w:cs="Calibri Light"/>
          <w:sz w:val="20"/>
          <w:szCs w:val="20"/>
        </w:rPr>
        <w:t>3</w:t>
      </w:r>
      <w:r w:rsidRPr="002B4A96">
        <w:rPr>
          <w:rFonts w:ascii="Calibri Light" w:hAnsi="Calibri Light" w:cs="Calibri Light"/>
          <w:sz w:val="20"/>
          <w:szCs w:val="20"/>
        </w:rPr>
        <w:t xml:space="preserve"> p.m. and welcomed everyone</w:t>
      </w:r>
      <w:r w:rsidR="00AE608B">
        <w:rPr>
          <w:rFonts w:ascii="Calibri Light" w:hAnsi="Calibri Light" w:cs="Calibri Light"/>
          <w:sz w:val="20"/>
          <w:szCs w:val="20"/>
        </w:rPr>
        <w:t>.</w:t>
      </w:r>
    </w:p>
    <w:p w14:paraId="2A272A9D" w14:textId="77777777" w:rsidR="00600AF8" w:rsidRPr="002B4A96" w:rsidRDefault="00600AF8" w:rsidP="00302910">
      <w:pPr>
        <w:pStyle w:val="BodyText"/>
        <w:spacing w:before="1"/>
        <w:jc w:val="both"/>
        <w:rPr>
          <w:rFonts w:ascii="Calibri Light" w:hAnsi="Calibri Light" w:cs="Calibri Light"/>
        </w:rPr>
      </w:pPr>
    </w:p>
    <w:p w14:paraId="3B9AA041" w14:textId="77777777" w:rsidR="00B64340" w:rsidRPr="002B4A96" w:rsidRDefault="00B64340" w:rsidP="00302910">
      <w:pPr>
        <w:pStyle w:val="BodyText"/>
        <w:spacing w:line="29" w:lineRule="exact"/>
        <w:ind w:left="176"/>
        <w:jc w:val="both"/>
        <w:rPr>
          <w:rFonts w:ascii="Calibri Light" w:hAnsi="Calibri Light" w:cs="Calibri Light"/>
        </w:rPr>
      </w:pPr>
    </w:p>
    <w:p w14:paraId="3FA9F732" w14:textId="77777777" w:rsidR="00443DE5" w:rsidRDefault="00443DE5" w:rsidP="00443DE5">
      <w:pPr>
        <w:jc w:val="both"/>
        <w:rPr>
          <w:rFonts w:ascii="Calibri Light" w:hAnsi="Calibri Light" w:cs="Calibri Light"/>
          <w:b/>
          <w:sz w:val="20"/>
          <w:szCs w:val="20"/>
        </w:rPr>
      </w:pPr>
    </w:p>
    <w:p w14:paraId="767D04EA" w14:textId="438EF355" w:rsidR="00443DE5" w:rsidRPr="002B4A96" w:rsidRDefault="00443DE5" w:rsidP="00443DE5">
      <w:pPr>
        <w:jc w:val="both"/>
        <w:rPr>
          <w:rFonts w:ascii="Calibri Light" w:hAnsi="Calibri Light" w:cs="Calibri Light"/>
          <w:b/>
          <w:sz w:val="20"/>
          <w:szCs w:val="20"/>
        </w:rPr>
      </w:pPr>
      <w:r w:rsidRPr="002B4A96">
        <w:rPr>
          <w:rFonts w:ascii="Calibri Light" w:hAnsi="Calibri Light" w:cs="Calibri Light"/>
          <w:b/>
          <w:sz w:val="20"/>
          <w:szCs w:val="20"/>
        </w:rPr>
        <w:t xml:space="preserve">Approval of </w:t>
      </w:r>
      <w:r w:rsidR="00B07DD8">
        <w:rPr>
          <w:rFonts w:ascii="Calibri Light" w:hAnsi="Calibri Light" w:cs="Calibri Light"/>
          <w:b/>
          <w:sz w:val="20"/>
          <w:szCs w:val="20"/>
        </w:rPr>
        <w:t xml:space="preserve">Meeting </w:t>
      </w:r>
      <w:proofErr w:type="gramStart"/>
      <w:r w:rsidRPr="002B4A96">
        <w:rPr>
          <w:rFonts w:ascii="Calibri Light" w:hAnsi="Calibri Light" w:cs="Calibri Light"/>
          <w:b/>
          <w:sz w:val="20"/>
          <w:szCs w:val="20"/>
        </w:rPr>
        <w:t xml:space="preserve">Minutes </w:t>
      </w:r>
      <w:r w:rsidR="005336C1">
        <w:rPr>
          <w:rFonts w:ascii="Calibri Light" w:hAnsi="Calibri Light" w:cs="Calibri Light"/>
          <w:b/>
          <w:sz w:val="20"/>
          <w:szCs w:val="20"/>
        </w:rPr>
        <w:t>:</w:t>
      </w:r>
      <w:proofErr w:type="gramEnd"/>
      <w:r w:rsidR="005336C1">
        <w:rPr>
          <w:rFonts w:ascii="Calibri Light" w:hAnsi="Calibri Light" w:cs="Calibri Light"/>
          <w:b/>
          <w:sz w:val="20"/>
          <w:szCs w:val="20"/>
        </w:rPr>
        <w:t xml:space="preserve"> February</w:t>
      </w:r>
      <w:r w:rsidR="00B07DD8">
        <w:rPr>
          <w:rFonts w:ascii="Calibri Light" w:hAnsi="Calibri Light" w:cs="Calibri Light"/>
          <w:b/>
          <w:sz w:val="20"/>
          <w:szCs w:val="20"/>
        </w:rPr>
        <w:t xml:space="preserve"> 9th</w:t>
      </w:r>
      <w:r w:rsidR="005336C1">
        <w:rPr>
          <w:rFonts w:ascii="Calibri Light" w:hAnsi="Calibri Light" w:cs="Calibri Light"/>
          <w:b/>
          <w:sz w:val="20"/>
          <w:szCs w:val="20"/>
        </w:rPr>
        <w:t xml:space="preserve"> and March</w:t>
      </w:r>
      <w:r>
        <w:rPr>
          <w:rFonts w:ascii="Calibri Light" w:hAnsi="Calibri Light" w:cs="Calibri Light"/>
          <w:b/>
          <w:sz w:val="20"/>
          <w:szCs w:val="20"/>
        </w:rPr>
        <w:t xml:space="preserve"> </w:t>
      </w:r>
      <w:r w:rsidR="00B07DD8">
        <w:rPr>
          <w:rFonts w:ascii="Calibri Light" w:hAnsi="Calibri Light" w:cs="Calibri Light"/>
          <w:b/>
          <w:sz w:val="20"/>
          <w:szCs w:val="20"/>
        </w:rPr>
        <w:t xml:space="preserve"> 9th</w:t>
      </w:r>
      <w:r>
        <w:rPr>
          <w:rFonts w:ascii="Calibri Light" w:hAnsi="Calibri Light" w:cs="Calibri Light"/>
          <w:b/>
          <w:sz w:val="20"/>
          <w:szCs w:val="20"/>
        </w:rPr>
        <w:t xml:space="preserve"> </w:t>
      </w:r>
    </w:p>
    <w:p w14:paraId="35327759" w14:textId="77777777" w:rsidR="00443DE5" w:rsidRPr="002B4A96" w:rsidRDefault="00443DE5" w:rsidP="00443DE5">
      <w:pPr>
        <w:jc w:val="both"/>
        <w:rPr>
          <w:rFonts w:ascii="Calibri Light" w:hAnsi="Calibri Light" w:cs="Calibri Light"/>
          <w:sz w:val="20"/>
          <w:szCs w:val="20"/>
        </w:rPr>
      </w:pPr>
      <w:r w:rsidRPr="002B4A96">
        <w:rPr>
          <w:rFonts w:ascii="Calibri Light" w:hAnsi="Calibri Light" w:cs="Calibri Light"/>
          <w:sz w:val="20"/>
          <w:szCs w:val="20"/>
        </w:rPr>
        <w:t xml:space="preserve"> </w:t>
      </w:r>
    </w:p>
    <w:tbl>
      <w:tblPr>
        <w:tblStyle w:val="TableGrid"/>
        <w:tblW w:w="0" w:type="auto"/>
        <w:tblInd w:w="715" w:type="dxa"/>
        <w:tblLook w:val="04A0" w:firstRow="1" w:lastRow="0" w:firstColumn="1" w:lastColumn="0" w:noHBand="0" w:noVBand="1"/>
      </w:tblPr>
      <w:tblGrid>
        <w:gridCol w:w="1620"/>
        <w:gridCol w:w="6120"/>
      </w:tblGrid>
      <w:tr w:rsidR="00443DE5" w:rsidRPr="002B4A96" w14:paraId="2624E413" w14:textId="77777777" w:rsidTr="00BA75C3">
        <w:tc>
          <w:tcPr>
            <w:tcW w:w="1620" w:type="dxa"/>
          </w:tcPr>
          <w:p w14:paraId="6C19725D" w14:textId="77777777" w:rsidR="00443DE5" w:rsidRPr="002B4A96" w:rsidRDefault="00443DE5" w:rsidP="00BA75C3">
            <w:pPr>
              <w:jc w:val="both"/>
              <w:rPr>
                <w:rFonts w:ascii="Calibri Light" w:hAnsi="Calibri Light" w:cs="Calibri Light"/>
                <w:b/>
                <w:sz w:val="20"/>
                <w:szCs w:val="20"/>
              </w:rPr>
            </w:pPr>
            <w:r w:rsidRPr="002B4A96">
              <w:rPr>
                <w:rFonts w:ascii="Calibri Light" w:hAnsi="Calibri Light" w:cs="Calibri Light"/>
                <w:b/>
                <w:sz w:val="20"/>
                <w:szCs w:val="20"/>
              </w:rPr>
              <w:t>Motion:</w:t>
            </w:r>
          </w:p>
        </w:tc>
        <w:tc>
          <w:tcPr>
            <w:tcW w:w="6120" w:type="dxa"/>
          </w:tcPr>
          <w:p w14:paraId="27453C3E" w14:textId="05046EC2" w:rsidR="00443DE5" w:rsidRPr="002B4A96" w:rsidRDefault="00443DE5" w:rsidP="00BA75C3">
            <w:pPr>
              <w:jc w:val="both"/>
              <w:rPr>
                <w:rFonts w:ascii="Calibri Light" w:hAnsi="Calibri Light" w:cs="Calibri Light"/>
                <w:sz w:val="20"/>
                <w:szCs w:val="20"/>
              </w:rPr>
            </w:pPr>
            <w:r w:rsidRPr="002B4A96">
              <w:rPr>
                <w:rFonts w:ascii="Calibri Light" w:hAnsi="Calibri Light" w:cs="Calibri Light"/>
                <w:sz w:val="20"/>
                <w:szCs w:val="20"/>
              </w:rPr>
              <w:t>Approve</w:t>
            </w:r>
            <w:r w:rsidR="00B07DD8">
              <w:rPr>
                <w:rFonts w:ascii="Calibri Light" w:hAnsi="Calibri Light" w:cs="Calibri Light"/>
                <w:sz w:val="20"/>
                <w:szCs w:val="20"/>
              </w:rPr>
              <w:t>:</w:t>
            </w:r>
            <w:r w:rsidRPr="002B4A96">
              <w:rPr>
                <w:rFonts w:ascii="Calibri Light" w:hAnsi="Calibri Light" w:cs="Calibri Light"/>
                <w:sz w:val="20"/>
                <w:szCs w:val="20"/>
              </w:rPr>
              <w:t xml:space="preserve"> </w:t>
            </w:r>
            <w:r w:rsidR="005336C1">
              <w:rPr>
                <w:rFonts w:ascii="Calibri Light" w:hAnsi="Calibri Light" w:cs="Calibri Light"/>
                <w:sz w:val="20"/>
                <w:szCs w:val="20"/>
              </w:rPr>
              <w:t>February</w:t>
            </w:r>
            <w:r w:rsidR="00B07DD8">
              <w:rPr>
                <w:rFonts w:ascii="Calibri Light" w:hAnsi="Calibri Light" w:cs="Calibri Light"/>
                <w:sz w:val="20"/>
                <w:szCs w:val="20"/>
              </w:rPr>
              <w:t xml:space="preserve"> 9, 2022 STA Minutes</w:t>
            </w:r>
          </w:p>
        </w:tc>
      </w:tr>
      <w:tr w:rsidR="00443DE5" w:rsidRPr="002B4A96" w14:paraId="4C72343D" w14:textId="77777777" w:rsidTr="00BA75C3">
        <w:tc>
          <w:tcPr>
            <w:tcW w:w="1620" w:type="dxa"/>
          </w:tcPr>
          <w:p w14:paraId="704E86AA" w14:textId="77777777" w:rsidR="00443DE5" w:rsidRPr="002B4A96" w:rsidRDefault="00443DE5" w:rsidP="00BA75C3">
            <w:pPr>
              <w:jc w:val="both"/>
              <w:rPr>
                <w:rFonts w:ascii="Calibri Light" w:hAnsi="Calibri Light" w:cs="Calibri Light"/>
                <w:b/>
                <w:sz w:val="20"/>
                <w:szCs w:val="20"/>
              </w:rPr>
            </w:pPr>
          </w:p>
        </w:tc>
        <w:tc>
          <w:tcPr>
            <w:tcW w:w="6120" w:type="dxa"/>
          </w:tcPr>
          <w:p w14:paraId="0F9118D4" w14:textId="186441CD" w:rsidR="00443DE5" w:rsidRPr="002B4A96" w:rsidRDefault="00443DE5" w:rsidP="00BA75C3">
            <w:pPr>
              <w:jc w:val="both"/>
              <w:rPr>
                <w:rFonts w:ascii="Calibri Light" w:hAnsi="Calibri Light" w:cs="Calibri Light"/>
                <w:sz w:val="20"/>
                <w:szCs w:val="20"/>
              </w:rPr>
            </w:pPr>
            <w:r w:rsidRPr="002B4A96">
              <w:rPr>
                <w:rFonts w:ascii="Calibri Light" w:hAnsi="Calibri Light" w:cs="Calibri Light"/>
                <w:sz w:val="20"/>
                <w:szCs w:val="20"/>
              </w:rPr>
              <w:t>BY:</w:t>
            </w:r>
            <w:r>
              <w:rPr>
                <w:rFonts w:ascii="Calibri Light" w:hAnsi="Calibri Light" w:cs="Calibri Light"/>
                <w:sz w:val="20"/>
                <w:szCs w:val="20"/>
              </w:rPr>
              <w:t xml:space="preserve"> </w:t>
            </w:r>
            <w:r w:rsidR="005336C1">
              <w:rPr>
                <w:rFonts w:ascii="Calibri Light" w:hAnsi="Calibri Light" w:cs="Calibri Light"/>
                <w:sz w:val="20"/>
                <w:szCs w:val="20"/>
              </w:rPr>
              <w:t>S Gibson-Quigley</w:t>
            </w:r>
            <w:r w:rsidRPr="002B4A96">
              <w:rPr>
                <w:rFonts w:ascii="Calibri Light" w:hAnsi="Calibri Light" w:cs="Calibri Light"/>
                <w:sz w:val="20"/>
                <w:szCs w:val="20"/>
              </w:rPr>
              <w:t xml:space="preserve">    SECOND: </w:t>
            </w:r>
            <w:r w:rsidR="005336C1">
              <w:rPr>
                <w:rFonts w:ascii="Calibri Light" w:hAnsi="Calibri Light" w:cs="Calibri Light"/>
                <w:sz w:val="20"/>
                <w:szCs w:val="20"/>
              </w:rPr>
              <w:t>D Merriman</w:t>
            </w:r>
          </w:p>
        </w:tc>
      </w:tr>
      <w:tr w:rsidR="00443DE5" w:rsidRPr="002B4A96" w14:paraId="0F0C4834" w14:textId="77777777" w:rsidTr="00BA75C3">
        <w:tc>
          <w:tcPr>
            <w:tcW w:w="1620" w:type="dxa"/>
          </w:tcPr>
          <w:p w14:paraId="544ADCFA" w14:textId="77777777" w:rsidR="00443DE5" w:rsidRPr="002B4A96" w:rsidRDefault="00443DE5" w:rsidP="00BA75C3">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120" w:type="dxa"/>
          </w:tcPr>
          <w:p w14:paraId="570C5456" w14:textId="000EF9A4" w:rsidR="00443DE5" w:rsidRPr="002B4A96" w:rsidRDefault="00443DE5" w:rsidP="00BA75C3">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Amedy, </w:t>
            </w:r>
            <w:r w:rsidR="005A2750">
              <w:rPr>
                <w:rFonts w:ascii="Calibri Light" w:hAnsi="Calibri Light" w:cs="Calibri Light"/>
                <w:sz w:val="20"/>
                <w:szCs w:val="20"/>
              </w:rPr>
              <w:t>Merriman</w:t>
            </w:r>
            <w:r w:rsidR="005336C1">
              <w:rPr>
                <w:rFonts w:ascii="Calibri Light" w:hAnsi="Calibri Light" w:cs="Calibri Light"/>
                <w:sz w:val="20"/>
                <w:szCs w:val="20"/>
              </w:rPr>
              <w:t>,</w:t>
            </w:r>
            <w:r>
              <w:rPr>
                <w:rFonts w:ascii="Calibri Light" w:hAnsi="Calibri Light" w:cs="Calibri Light"/>
                <w:sz w:val="20"/>
                <w:szCs w:val="20"/>
              </w:rPr>
              <w:t xml:space="preserve">  Gibson-Quigley</w:t>
            </w:r>
            <w:r w:rsidR="005336C1">
              <w:rPr>
                <w:rFonts w:ascii="Calibri Light" w:hAnsi="Calibri Light" w:cs="Calibri Light"/>
                <w:sz w:val="20"/>
                <w:szCs w:val="20"/>
              </w:rPr>
              <w:t xml:space="preserve">, Chamberland, Salvadore </w:t>
            </w:r>
            <w:r w:rsidRPr="002B4A96">
              <w:rPr>
                <w:rFonts w:ascii="Calibri Light" w:hAnsi="Calibri Light" w:cs="Calibri Light"/>
                <w:sz w:val="20"/>
                <w:szCs w:val="20"/>
              </w:rPr>
              <w:t xml:space="preserve"> </w:t>
            </w:r>
          </w:p>
        </w:tc>
      </w:tr>
      <w:tr w:rsidR="00443DE5" w:rsidRPr="002B4A96" w14:paraId="0DE3AC47" w14:textId="77777777" w:rsidTr="00BA75C3">
        <w:tc>
          <w:tcPr>
            <w:tcW w:w="1620" w:type="dxa"/>
          </w:tcPr>
          <w:p w14:paraId="653AA803" w14:textId="77777777" w:rsidR="00443DE5" w:rsidRPr="002B4A96" w:rsidRDefault="00443DE5" w:rsidP="00BA75C3">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120" w:type="dxa"/>
          </w:tcPr>
          <w:p w14:paraId="164C72FA" w14:textId="0665E0D5" w:rsidR="00443DE5" w:rsidRPr="002B4A96" w:rsidRDefault="00443DE5" w:rsidP="00BA75C3">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sidR="005336C1">
              <w:rPr>
                <w:rFonts w:ascii="Calibri Light" w:hAnsi="Calibri Light" w:cs="Calibri Light"/>
                <w:sz w:val="20"/>
                <w:szCs w:val="20"/>
              </w:rPr>
              <w:t>5</w:t>
            </w:r>
            <w:r w:rsidRPr="002B4A96">
              <w:rPr>
                <w:rFonts w:ascii="Calibri Light" w:hAnsi="Calibri Light" w:cs="Calibri Light"/>
                <w:sz w:val="20"/>
                <w:szCs w:val="20"/>
              </w:rPr>
              <w:t>0</w:t>
            </w:r>
          </w:p>
        </w:tc>
      </w:tr>
    </w:tbl>
    <w:p w14:paraId="75FDE80A" w14:textId="1EE1D8BC" w:rsidR="00443DE5" w:rsidRDefault="00443DE5" w:rsidP="00302910">
      <w:pPr>
        <w:jc w:val="both"/>
        <w:rPr>
          <w:rFonts w:ascii="Calibri Light" w:hAnsi="Calibri Light" w:cs="Calibri Light"/>
          <w:b/>
          <w:sz w:val="20"/>
          <w:szCs w:val="20"/>
        </w:rPr>
      </w:pPr>
    </w:p>
    <w:p w14:paraId="6778CEFC" w14:textId="218EE9C5" w:rsidR="005336C1" w:rsidRPr="002B4A96" w:rsidRDefault="009E2B77" w:rsidP="005336C1">
      <w:pPr>
        <w:jc w:val="both"/>
        <w:rPr>
          <w:rFonts w:ascii="Calibri Light" w:hAnsi="Calibri Light" w:cs="Calibri Light"/>
          <w:b/>
          <w:sz w:val="20"/>
          <w:szCs w:val="20"/>
        </w:rPr>
      </w:pPr>
      <w:r>
        <w:rPr>
          <w:rFonts w:ascii="Calibri Light" w:hAnsi="Calibri Light" w:cs="Calibri Light"/>
          <w:b/>
          <w:sz w:val="20"/>
          <w:szCs w:val="20"/>
        </w:rPr>
        <w:tab/>
        <w:t>+</w:t>
      </w:r>
      <w:r w:rsidR="005336C1">
        <w:rPr>
          <w:rFonts w:ascii="Calibri Light" w:hAnsi="Calibri Light" w:cs="Calibri Light"/>
          <w:b/>
          <w:sz w:val="20"/>
          <w:szCs w:val="20"/>
        </w:rPr>
        <w:t xml:space="preserve"> </w:t>
      </w:r>
    </w:p>
    <w:p w14:paraId="20A98811" w14:textId="77777777" w:rsidR="005336C1" w:rsidRPr="002B4A96" w:rsidRDefault="005336C1" w:rsidP="005336C1">
      <w:pPr>
        <w:jc w:val="both"/>
        <w:rPr>
          <w:rFonts w:ascii="Calibri Light" w:hAnsi="Calibri Light" w:cs="Calibri Light"/>
          <w:sz w:val="20"/>
          <w:szCs w:val="20"/>
        </w:rPr>
      </w:pPr>
      <w:r w:rsidRPr="002B4A96">
        <w:rPr>
          <w:rFonts w:ascii="Calibri Light" w:hAnsi="Calibri Light" w:cs="Calibri Light"/>
          <w:sz w:val="20"/>
          <w:szCs w:val="20"/>
        </w:rPr>
        <w:t xml:space="preserve"> </w:t>
      </w:r>
    </w:p>
    <w:tbl>
      <w:tblPr>
        <w:tblStyle w:val="TableGrid"/>
        <w:tblW w:w="0" w:type="auto"/>
        <w:tblInd w:w="715" w:type="dxa"/>
        <w:tblLook w:val="04A0" w:firstRow="1" w:lastRow="0" w:firstColumn="1" w:lastColumn="0" w:noHBand="0" w:noVBand="1"/>
      </w:tblPr>
      <w:tblGrid>
        <w:gridCol w:w="1620"/>
        <w:gridCol w:w="6120"/>
      </w:tblGrid>
      <w:tr w:rsidR="005336C1" w:rsidRPr="002B4A96" w14:paraId="28814C80" w14:textId="77777777" w:rsidTr="00BA75C3">
        <w:tc>
          <w:tcPr>
            <w:tcW w:w="1620" w:type="dxa"/>
          </w:tcPr>
          <w:p w14:paraId="22D5CAF2" w14:textId="77777777" w:rsidR="005336C1" w:rsidRPr="002B4A96" w:rsidRDefault="005336C1" w:rsidP="00BA75C3">
            <w:pPr>
              <w:jc w:val="both"/>
              <w:rPr>
                <w:rFonts w:ascii="Calibri Light" w:hAnsi="Calibri Light" w:cs="Calibri Light"/>
                <w:b/>
                <w:sz w:val="20"/>
                <w:szCs w:val="20"/>
              </w:rPr>
            </w:pPr>
            <w:r w:rsidRPr="002B4A96">
              <w:rPr>
                <w:rFonts w:ascii="Calibri Light" w:hAnsi="Calibri Light" w:cs="Calibri Light"/>
                <w:b/>
                <w:sz w:val="20"/>
                <w:szCs w:val="20"/>
              </w:rPr>
              <w:t>Motion:</w:t>
            </w:r>
          </w:p>
        </w:tc>
        <w:tc>
          <w:tcPr>
            <w:tcW w:w="6120" w:type="dxa"/>
          </w:tcPr>
          <w:p w14:paraId="7ED7666C" w14:textId="0214FC70" w:rsidR="005336C1" w:rsidRPr="002B4A96" w:rsidRDefault="005336C1" w:rsidP="00BA75C3">
            <w:pPr>
              <w:jc w:val="both"/>
              <w:rPr>
                <w:rFonts w:ascii="Calibri Light" w:hAnsi="Calibri Light" w:cs="Calibri Light"/>
                <w:sz w:val="20"/>
                <w:szCs w:val="20"/>
              </w:rPr>
            </w:pPr>
            <w:r w:rsidRPr="002B4A96">
              <w:rPr>
                <w:rFonts w:ascii="Calibri Light" w:hAnsi="Calibri Light" w:cs="Calibri Light"/>
                <w:sz w:val="20"/>
                <w:szCs w:val="20"/>
              </w:rPr>
              <w:t>Approve</w:t>
            </w:r>
            <w:r w:rsidR="00B07DD8">
              <w:rPr>
                <w:rFonts w:ascii="Calibri Light" w:hAnsi="Calibri Light" w:cs="Calibri Light"/>
                <w:sz w:val="20"/>
                <w:szCs w:val="20"/>
              </w:rPr>
              <w:t xml:space="preserve">: </w:t>
            </w:r>
            <w:r w:rsidRPr="002B4A96">
              <w:rPr>
                <w:rFonts w:ascii="Calibri Light" w:hAnsi="Calibri Light" w:cs="Calibri Light"/>
                <w:sz w:val="20"/>
                <w:szCs w:val="20"/>
              </w:rPr>
              <w:t xml:space="preserve"> </w:t>
            </w:r>
            <w:r w:rsidR="009E2B77">
              <w:rPr>
                <w:rFonts w:ascii="Calibri Light" w:hAnsi="Calibri Light" w:cs="Calibri Light"/>
                <w:sz w:val="20"/>
                <w:szCs w:val="20"/>
              </w:rPr>
              <w:t>March</w:t>
            </w:r>
            <w:r w:rsidR="00B07DD8">
              <w:rPr>
                <w:rFonts w:ascii="Calibri Light" w:hAnsi="Calibri Light" w:cs="Calibri Light"/>
                <w:sz w:val="20"/>
                <w:szCs w:val="20"/>
              </w:rPr>
              <w:t xml:space="preserve"> 9, 2022 STA Minutes</w:t>
            </w:r>
          </w:p>
        </w:tc>
      </w:tr>
      <w:tr w:rsidR="005336C1" w:rsidRPr="002B4A96" w14:paraId="12EDE78C" w14:textId="77777777" w:rsidTr="00BA75C3">
        <w:tc>
          <w:tcPr>
            <w:tcW w:w="1620" w:type="dxa"/>
          </w:tcPr>
          <w:p w14:paraId="0360895E" w14:textId="77777777" w:rsidR="005336C1" w:rsidRPr="002B4A96" w:rsidRDefault="005336C1" w:rsidP="00BA75C3">
            <w:pPr>
              <w:jc w:val="both"/>
              <w:rPr>
                <w:rFonts w:ascii="Calibri Light" w:hAnsi="Calibri Light" w:cs="Calibri Light"/>
                <w:b/>
                <w:sz w:val="20"/>
                <w:szCs w:val="20"/>
              </w:rPr>
            </w:pPr>
          </w:p>
        </w:tc>
        <w:tc>
          <w:tcPr>
            <w:tcW w:w="6120" w:type="dxa"/>
          </w:tcPr>
          <w:p w14:paraId="29829DD6" w14:textId="224BF60A" w:rsidR="005336C1" w:rsidRPr="002B4A96" w:rsidRDefault="005336C1" w:rsidP="00B07DD8">
            <w:pPr>
              <w:jc w:val="both"/>
              <w:rPr>
                <w:rFonts w:ascii="Calibri Light" w:hAnsi="Calibri Light" w:cs="Calibri Light"/>
                <w:sz w:val="20"/>
                <w:szCs w:val="20"/>
              </w:rPr>
            </w:pPr>
            <w:r w:rsidRPr="002B4A96">
              <w:rPr>
                <w:rFonts w:ascii="Calibri Light" w:hAnsi="Calibri Light" w:cs="Calibri Light"/>
                <w:sz w:val="20"/>
                <w:szCs w:val="20"/>
              </w:rPr>
              <w:t>BY:</w:t>
            </w:r>
            <w:r>
              <w:rPr>
                <w:rFonts w:ascii="Calibri Light" w:hAnsi="Calibri Light" w:cs="Calibri Light"/>
                <w:sz w:val="20"/>
                <w:szCs w:val="20"/>
              </w:rPr>
              <w:t xml:space="preserve"> </w:t>
            </w:r>
            <w:r w:rsidR="009E2B77">
              <w:rPr>
                <w:rFonts w:ascii="Calibri Light" w:hAnsi="Calibri Light" w:cs="Calibri Light"/>
                <w:sz w:val="20"/>
                <w:szCs w:val="20"/>
              </w:rPr>
              <w:t xml:space="preserve">T </w:t>
            </w:r>
            <w:r w:rsidR="00B07DD8">
              <w:rPr>
                <w:rFonts w:ascii="Calibri Light" w:hAnsi="Calibri Light" w:cs="Calibri Light"/>
                <w:sz w:val="20"/>
                <w:szCs w:val="20"/>
              </w:rPr>
              <w:t>C</w:t>
            </w:r>
            <w:r w:rsidR="009E2B77">
              <w:rPr>
                <w:rFonts w:ascii="Calibri Light" w:hAnsi="Calibri Light" w:cs="Calibri Light"/>
                <w:sz w:val="20"/>
                <w:szCs w:val="20"/>
              </w:rPr>
              <w:t>hamberland</w:t>
            </w:r>
            <w:r w:rsidRPr="002B4A96">
              <w:rPr>
                <w:rFonts w:ascii="Calibri Light" w:hAnsi="Calibri Light" w:cs="Calibri Light"/>
                <w:sz w:val="20"/>
                <w:szCs w:val="20"/>
              </w:rPr>
              <w:t xml:space="preserve">    SECOND: </w:t>
            </w:r>
            <w:r w:rsidR="009E2B77">
              <w:rPr>
                <w:rFonts w:ascii="Calibri Light" w:hAnsi="Calibri Light" w:cs="Calibri Light"/>
                <w:sz w:val="20"/>
                <w:szCs w:val="20"/>
              </w:rPr>
              <w:t>S Gibson Quigley</w:t>
            </w:r>
          </w:p>
        </w:tc>
      </w:tr>
      <w:tr w:rsidR="005336C1" w:rsidRPr="002B4A96" w14:paraId="70D7E73A" w14:textId="77777777" w:rsidTr="00BA75C3">
        <w:tc>
          <w:tcPr>
            <w:tcW w:w="1620" w:type="dxa"/>
          </w:tcPr>
          <w:p w14:paraId="4BD8A04E" w14:textId="77777777" w:rsidR="005336C1" w:rsidRPr="002B4A96" w:rsidRDefault="005336C1" w:rsidP="00BA75C3">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120" w:type="dxa"/>
          </w:tcPr>
          <w:p w14:paraId="508A9DE3" w14:textId="273E21FE" w:rsidR="005336C1" w:rsidRPr="002B4A96" w:rsidRDefault="005336C1" w:rsidP="00BA75C3">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Amedy, </w:t>
            </w:r>
            <w:r>
              <w:rPr>
                <w:rFonts w:ascii="Calibri Light" w:hAnsi="Calibri Light" w:cs="Calibri Light"/>
                <w:sz w:val="20"/>
                <w:szCs w:val="20"/>
              </w:rPr>
              <w:t xml:space="preserve"> Gibson-Quigley, Chamberland, Salvadore </w:t>
            </w:r>
            <w:r w:rsidRPr="002B4A96">
              <w:rPr>
                <w:rFonts w:ascii="Calibri Light" w:hAnsi="Calibri Light" w:cs="Calibri Light"/>
                <w:sz w:val="20"/>
                <w:szCs w:val="20"/>
              </w:rPr>
              <w:t xml:space="preserve"> </w:t>
            </w:r>
            <w:r w:rsidR="009E2B77" w:rsidRPr="009E2B77">
              <w:rPr>
                <w:rFonts w:ascii="Calibri Light" w:hAnsi="Calibri Light" w:cs="Calibri Light"/>
                <w:b/>
                <w:bCs/>
                <w:sz w:val="20"/>
                <w:szCs w:val="20"/>
              </w:rPr>
              <w:t>Abs</w:t>
            </w:r>
            <w:r w:rsidR="009E2B77">
              <w:rPr>
                <w:rFonts w:ascii="Calibri Light" w:hAnsi="Calibri Light" w:cs="Calibri Light"/>
                <w:sz w:val="20"/>
                <w:szCs w:val="20"/>
              </w:rPr>
              <w:t>: Merriman</w:t>
            </w:r>
          </w:p>
        </w:tc>
      </w:tr>
      <w:tr w:rsidR="005336C1" w:rsidRPr="002B4A96" w14:paraId="011A3FCC" w14:textId="77777777" w:rsidTr="00BA75C3">
        <w:tc>
          <w:tcPr>
            <w:tcW w:w="1620" w:type="dxa"/>
          </w:tcPr>
          <w:p w14:paraId="25CE8D24" w14:textId="77777777" w:rsidR="005336C1" w:rsidRPr="002B4A96" w:rsidRDefault="005336C1" w:rsidP="00BA75C3">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120" w:type="dxa"/>
          </w:tcPr>
          <w:p w14:paraId="0009554E" w14:textId="121F8850" w:rsidR="005336C1" w:rsidRPr="002B4A96" w:rsidRDefault="005336C1" w:rsidP="00BA75C3">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sidR="009E2B77">
              <w:rPr>
                <w:rFonts w:ascii="Calibri Light" w:hAnsi="Calibri Light" w:cs="Calibri Light"/>
                <w:sz w:val="20"/>
                <w:szCs w:val="20"/>
              </w:rPr>
              <w:t xml:space="preserve">4-0 </w:t>
            </w:r>
          </w:p>
        </w:tc>
      </w:tr>
    </w:tbl>
    <w:p w14:paraId="670E19E6" w14:textId="77777777" w:rsidR="005336C1" w:rsidRDefault="005336C1" w:rsidP="005336C1">
      <w:pPr>
        <w:jc w:val="both"/>
        <w:rPr>
          <w:rFonts w:ascii="Calibri Light" w:hAnsi="Calibri Light" w:cs="Calibri Light"/>
          <w:b/>
          <w:sz w:val="20"/>
          <w:szCs w:val="20"/>
        </w:rPr>
      </w:pPr>
    </w:p>
    <w:p w14:paraId="472CBAC7" w14:textId="77777777" w:rsidR="005336C1" w:rsidRDefault="005336C1" w:rsidP="00302910">
      <w:pPr>
        <w:jc w:val="both"/>
        <w:rPr>
          <w:rFonts w:ascii="Calibri Light" w:hAnsi="Calibri Light" w:cs="Calibri Light"/>
          <w:b/>
          <w:sz w:val="20"/>
          <w:szCs w:val="20"/>
        </w:rPr>
      </w:pPr>
    </w:p>
    <w:p w14:paraId="7B00A1BD" w14:textId="77777777" w:rsidR="005336C1" w:rsidRDefault="005336C1" w:rsidP="00302910">
      <w:pPr>
        <w:jc w:val="both"/>
        <w:rPr>
          <w:rFonts w:ascii="Calibri Light" w:hAnsi="Calibri Light" w:cs="Calibri Light"/>
          <w:b/>
          <w:sz w:val="20"/>
          <w:szCs w:val="20"/>
        </w:rPr>
      </w:pPr>
    </w:p>
    <w:p w14:paraId="4306167C" w14:textId="77777777" w:rsidR="005336C1" w:rsidRDefault="005336C1" w:rsidP="00302910">
      <w:pPr>
        <w:jc w:val="both"/>
        <w:rPr>
          <w:rFonts w:ascii="Calibri Light" w:hAnsi="Calibri Light" w:cs="Calibri Light"/>
          <w:b/>
          <w:sz w:val="20"/>
          <w:szCs w:val="20"/>
        </w:rPr>
      </w:pPr>
    </w:p>
    <w:p w14:paraId="2926A44D" w14:textId="77777777" w:rsidR="005336C1" w:rsidRDefault="005336C1" w:rsidP="00302910">
      <w:pPr>
        <w:jc w:val="both"/>
        <w:rPr>
          <w:rFonts w:ascii="Calibri Light" w:hAnsi="Calibri Light" w:cs="Calibri Light"/>
          <w:b/>
          <w:sz w:val="20"/>
          <w:szCs w:val="20"/>
        </w:rPr>
      </w:pPr>
    </w:p>
    <w:p w14:paraId="413C39BB" w14:textId="704B15CE" w:rsidR="005336C1" w:rsidRDefault="005336C1" w:rsidP="00302910">
      <w:pPr>
        <w:jc w:val="both"/>
        <w:rPr>
          <w:rFonts w:ascii="Calibri Light" w:hAnsi="Calibri Light" w:cs="Calibri Light"/>
          <w:b/>
          <w:sz w:val="20"/>
          <w:szCs w:val="20"/>
        </w:rPr>
      </w:pPr>
    </w:p>
    <w:p w14:paraId="0B907507" w14:textId="4C85B860" w:rsidR="00B07DD8" w:rsidRDefault="00B07DD8" w:rsidP="00302910">
      <w:pPr>
        <w:jc w:val="both"/>
        <w:rPr>
          <w:rFonts w:ascii="Calibri Light" w:hAnsi="Calibri Light" w:cs="Calibri Light"/>
          <w:b/>
          <w:sz w:val="20"/>
          <w:szCs w:val="20"/>
        </w:rPr>
      </w:pPr>
    </w:p>
    <w:p w14:paraId="40FF26C6" w14:textId="019685A5" w:rsidR="00B07DD8" w:rsidRDefault="00B07DD8" w:rsidP="00302910">
      <w:pPr>
        <w:jc w:val="both"/>
        <w:rPr>
          <w:rFonts w:ascii="Calibri Light" w:hAnsi="Calibri Light" w:cs="Calibri Light"/>
          <w:b/>
          <w:sz w:val="20"/>
          <w:szCs w:val="20"/>
        </w:rPr>
      </w:pPr>
    </w:p>
    <w:p w14:paraId="0691BB34" w14:textId="16EA6DD0" w:rsidR="00B07DD8" w:rsidRDefault="00B07DD8" w:rsidP="00302910">
      <w:pPr>
        <w:jc w:val="both"/>
        <w:rPr>
          <w:rFonts w:ascii="Calibri Light" w:hAnsi="Calibri Light" w:cs="Calibri Light"/>
          <w:b/>
          <w:sz w:val="20"/>
          <w:szCs w:val="20"/>
        </w:rPr>
      </w:pPr>
    </w:p>
    <w:p w14:paraId="3A837B1C" w14:textId="6F7777FA" w:rsidR="00B07DD8" w:rsidRDefault="00B07DD8" w:rsidP="00302910">
      <w:pPr>
        <w:jc w:val="both"/>
        <w:rPr>
          <w:rFonts w:ascii="Calibri Light" w:hAnsi="Calibri Light" w:cs="Calibri Light"/>
          <w:b/>
          <w:sz w:val="20"/>
          <w:szCs w:val="20"/>
        </w:rPr>
      </w:pPr>
    </w:p>
    <w:p w14:paraId="5542B445" w14:textId="77777777" w:rsidR="00B07DD8" w:rsidRDefault="00B07DD8" w:rsidP="00302910">
      <w:pPr>
        <w:jc w:val="both"/>
        <w:rPr>
          <w:rFonts w:ascii="Calibri Light" w:hAnsi="Calibri Light" w:cs="Calibri Light"/>
          <w:b/>
          <w:sz w:val="20"/>
          <w:szCs w:val="20"/>
        </w:rPr>
      </w:pPr>
    </w:p>
    <w:p w14:paraId="3E646E26" w14:textId="77777777" w:rsidR="005336C1" w:rsidRDefault="005336C1" w:rsidP="00302910">
      <w:pPr>
        <w:jc w:val="both"/>
        <w:rPr>
          <w:rFonts w:ascii="Calibri Light" w:hAnsi="Calibri Light" w:cs="Calibri Light"/>
          <w:b/>
          <w:sz w:val="20"/>
          <w:szCs w:val="20"/>
        </w:rPr>
      </w:pPr>
    </w:p>
    <w:p w14:paraId="3A1A98B8" w14:textId="6DDE9F1B" w:rsidR="00443DE5" w:rsidRDefault="00443DE5" w:rsidP="00302910">
      <w:pPr>
        <w:jc w:val="both"/>
        <w:rPr>
          <w:rFonts w:ascii="Calibri Light" w:hAnsi="Calibri Light" w:cs="Calibri Light"/>
          <w:b/>
          <w:sz w:val="20"/>
          <w:szCs w:val="20"/>
        </w:rPr>
      </w:pPr>
    </w:p>
    <w:p w14:paraId="108AB90F" w14:textId="6C7B2A2F" w:rsidR="001602AE" w:rsidRDefault="001602AE" w:rsidP="00302910">
      <w:pPr>
        <w:jc w:val="both"/>
        <w:rPr>
          <w:rFonts w:ascii="Calibri Light" w:hAnsi="Calibri Light" w:cs="Calibri Light"/>
          <w:b/>
          <w:sz w:val="20"/>
          <w:szCs w:val="20"/>
        </w:rPr>
      </w:pPr>
    </w:p>
    <w:p w14:paraId="4C0E414A" w14:textId="00286327" w:rsidR="001602AE" w:rsidRDefault="001602AE" w:rsidP="00302910">
      <w:pPr>
        <w:jc w:val="both"/>
        <w:rPr>
          <w:rFonts w:ascii="Calibri Light" w:hAnsi="Calibri Light" w:cs="Calibri Light"/>
          <w:b/>
          <w:sz w:val="20"/>
          <w:szCs w:val="20"/>
        </w:rPr>
      </w:pPr>
      <w:r>
        <w:rPr>
          <w:rFonts w:ascii="Calibri Light" w:hAnsi="Calibri Light" w:cs="Calibri Light"/>
          <w:b/>
          <w:sz w:val="20"/>
          <w:szCs w:val="20"/>
        </w:rPr>
        <w:t>Bus Tour Conversation</w:t>
      </w:r>
    </w:p>
    <w:p w14:paraId="1BA7515E" w14:textId="77777777" w:rsidR="001602AE" w:rsidRDefault="001602AE" w:rsidP="00302910">
      <w:pPr>
        <w:jc w:val="both"/>
        <w:rPr>
          <w:rFonts w:ascii="Calibri Light" w:hAnsi="Calibri Light" w:cs="Calibri Light"/>
          <w:sz w:val="20"/>
          <w:szCs w:val="20"/>
        </w:rPr>
      </w:pPr>
      <w:r>
        <w:rPr>
          <w:rFonts w:ascii="Calibri Light" w:hAnsi="Calibri Light" w:cs="Calibri Light"/>
          <w:sz w:val="20"/>
          <w:szCs w:val="20"/>
        </w:rPr>
        <w:t xml:space="preserve">Brian welcomed Chris Tieri (Old Sturbridge Village OSV)  and Rhonda </w:t>
      </w:r>
      <w:proofErr w:type="spellStart"/>
      <w:r>
        <w:rPr>
          <w:rFonts w:ascii="Calibri Light" w:hAnsi="Calibri Light" w:cs="Calibri Light"/>
          <w:sz w:val="20"/>
          <w:szCs w:val="20"/>
        </w:rPr>
        <w:t>Carges</w:t>
      </w:r>
      <w:proofErr w:type="spellEnd"/>
      <w:r>
        <w:rPr>
          <w:rFonts w:ascii="Calibri Light" w:hAnsi="Calibri Light" w:cs="Calibri Light"/>
          <w:sz w:val="20"/>
          <w:szCs w:val="20"/>
        </w:rPr>
        <w:t xml:space="preserve"> (Break the Ice Media BTI) to talk about the overall experience they have had prospecting to generate bus tours to Sturbridge and OSV.  Chris offered some history by stating that the effort to recruit bus tours was an initial effort </w:t>
      </w:r>
      <w:proofErr w:type="gramStart"/>
      <w:r>
        <w:rPr>
          <w:rFonts w:ascii="Calibri Light" w:hAnsi="Calibri Light" w:cs="Calibri Light"/>
          <w:sz w:val="20"/>
          <w:szCs w:val="20"/>
        </w:rPr>
        <w:t>In</w:t>
      </w:r>
      <w:proofErr w:type="gramEnd"/>
      <w:r>
        <w:rPr>
          <w:rFonts w:ascii="Calibri Light" w:hAnsi="Calibri Light" w:cs="Calibri Light"/>
          <w:sz w:val="20"/>
          <w:szCs w:val="20"/>
        </w:rPr>
        <w:t xml:space="preserve"> 2018 to see what result could be gained but when Covid-19 arrived in 2020 it was decided to maintain the cultivation efforts.  Rhonda noted that BTI has been very pro-active in working to grow bus tour activity. Specific actions include contacting the Sales Directors who determine tour creation.</w:t>
      </w:r>
    </w:p>
    <w:p w14:paraId="1171C145" w14:textId="77777777" w:rsidR="001602AE" w:rsidRDefault="001602AE" w:rsidP="00302910">
      <w:pPr>
        <w:jc w:val="both"/>
        <w:rPr>
          <w:rFonts w:ascii="Calibri Light" w:hAnsi="Calibri Light" w:cs="Calibri Light"/>
          <w:sz w:val="20"/>
          <w:szCs w:val="20"/>
        </w:rPr>
      </w:pPr>
    </w:p>
    <w:p w14:paraId="2BC1653E" w14:textId="6F52A1B9" w:rsidR="00DA3340" w:rsidRDefault="001602AE" w:rsidP="00302910">
      <w:pPr>
        <w:jc w:val="both"/>
        <w:rPr>
          <w:rFonts w:ascii="Calibri Light" w:hAnsi="Calibri Light" w:cs="Calibri Light"/>
          <w:sz w:val="20"/>
          <w:szCs w:val="20"/>
        </w:rPr>
      </w:pPr>
      <w:r>
        <w:rPr>
          <w:rFonts w:ascii="Calibri Light" w:hAnsi="Calibri Light" w:cs="Calibri Light"/>
          <w:sz w:val="20"/>
          <w:szCs w:val="20"/>
        </w:rPr>
        <w:t>Rhonda also detailed the advance work required to</w:t>
      </w:r>
      <w:r w:rsidR="00030356">
        <w:rPr>
          <w:rFonts w:ascii="Calibri Light" w:hAnsi="Calibri Light" w:cs="Calibri Light"/>
          <w:sz w:val="20"/>
          <w:szCs w:val="20"/>
        </w:rPr>
        <w:t xml:space="preserve"> work within the American Bus Association (ABA) network of contacts, meetings and their annual conference. This work entails researching which </w:t>
      </w:r>
      <w:proofErr w:type="gramStart"/>
      <w:r w:rsidR="00030356">
        <w:rPr>
          <w:rFonts w:ascii="Calibri Light" w:hAnsi="Calibri Light" w:cs="Calibri Light"/>
          <w:sz w:val="20"/>
          <w:szCs w:val="20"/>
        </w:rPr>
        <w:t>bus  tour</w:t>
      </w:r>
      <w:proofErr w:type="gramEnd"/>
      <w:r w:rsidR="00030356">
        <w:rPr>
          <w:rFonts w:ascii="Calibri Light" w:hAnsi="Calibri Light" w:cs="Calibri Light"/>
          <w:sz w:val="20"/>
          <w:szCs w:val="20"/>
        </w:rPr>
        <w:t xml:space="preserve"> operators to seek out for interviews and to have a good awareness of what Sturbridge can offer a bus tour participants. As an example Rhonda cited informing Globus Tours about the Brimfield Winery.  Rhonda noted that at the last ABA Conference she was able to arrange 42 appointments </w:t>
      </w:r>
      <w:r w:rsidR="00A93674">
        <w:rPr>
          <w:rFonts w:ascii="Calibri Light" w:hAnsi="Calibri Light" w:cs="Calibri Light"/>
          <w:sz w:val="20"/>
          <w:szCs w:val="20"/>
        </w:rPr>
        <w:t>with</w:t>
      </w:r>
      <w:r w:rsidR="00030356">
        <w:rPr>
          <w:rFonts w:ascii="Calibri Light" w:hAnsi="Calibri Light" w:cs="Calibri Light"/>
          <w:sz w:val="20"/>
          <w:szCs w:val="20"/>
        </w:rPr>
        <w:t xml:space="preserve"> 38 actual meetings with bus tour decision makers.</w:t>
      </w:r>
      <w:r w:rsidR="00DA3340">
        <w:rPr>
          <w:rFonts w:ascii="Calibri Light" w:hAnsi="Calibri Light" w:cs="Calibri Light"/>
          <w:sz w:val="20"/>
          <w:szCs w:val="20"/>
        </w:rPr>
        <w:t xml:space="preserve"> This outreach generated 2 follow up meetings. One with Globus Tours and Jack Hall’s Alaska.  There was also a visit to OSV by Tour Operator Lina </w:t>
      </w:r>
      <w:proofErr w:type="spellStart"/>
      <w:r w:rsidR="00DA3340">
        <w:rPr>
          <w:rFonts w:ascii="Calibri Light" w:hAnsi="Calibri Light" w:cs="Calibri Light"/>
          <w:sz w:val="20"/>
          <w:szCs w:val="20"/>
        </w:rPr>
        <w:t>DiCarlo</w:t>
      </w:r>
      <w:proofErr w:type="spellEnd"/>
      <w:r w:rsidR="00DA3340">
        <w:rPr>
          <w:rFonts w:ascii="Calibri Light" w:hAnsi="Calibri Light" w:cs="Calibri Light"/>
          <w:sz w:val="20"/>
          <w:szCs w:val="20"/>
        </w:rPr>
        <w:t xml:space="preserve"> on December 4 &amp; 5, 2021. </w:t>
      </w:r>
    </w:p>
    <w:p w14:paraId="479818AB" w14:textId="77777777" w:rsidR="00DA3340" w:rsidRDefault="00DA3340" w:rsidP="00302910">
      <w:pPr>
        <w:jc w:val="both"/>
        <w:rPr>
          <w:rFonts w:ascii="Calibri Light" w:hAnsi="Calibri Light" w:cs="Calibri Light"/>
          <w:sz w:val="20"/>
          <w:szCs w:val="20"/>
        </w:rPr>
      </w:pPr>
    </w:p>
    <w:p w14:paraId="5816AB63" w14:textId="2C222448" w:rsidR="00EF2EBD" w:rsidRDefault="00A93674" w:rsidP="00302910">
      <w:pPr>
        <w:jc w:val="both"/>
        <w:rPr>
          <w:rFonts w:ascii="Calibri Light" w:hAnsi="Calibri Light" w:cs="Calibri Light"/>
          <w:sz w:val="20"/>
          <w:szCs w:val="20"/>
        </w:rPr>
      </w:pPr>
      <w:r>
        <w:rPr>
          <w:rFonts w:ascii="Calibri Light" w:hAnsi="Calibri Light" w:cs="Calibri Light"/>
          <w:sz w:val="20"/>
          <w:szCs w:val="20"/>
        </w:rPr>
        <w:t xml:space="preserve">Rhonda also announced that BTI would be acquiring Tour Alliance Partners (TAP) which is an organization that leverages contacts, information and data between tour operators and locations.  Rhonda noted that although bus tours slowed in 2022 it was still felt that there was value in this form of travel. </w:t>
      </w:r>
      <w:r w:rsidR="00CC0159">
        <w:rPr>
          <w:rFonts w:ascii="Calibri Light" w:hAnsi="Calibri Light" w:cs="Calibri Light"/>
          <w:sz w:val="20"/>
          <w:szCs w:val="20"/>
        </w:rPr>
        <w:t xml:space="preserve"> Tom discussed with Chris and Rhonda how Sturbridge can participate in this new TAP network to cultivate bus tours. </w:t>
      </w:r>
      <w:r>
        <w:rPr>
          <w:rFonts w:ascii="Calibri Light" w:hAnsi="Calibri Light" w:cs="Calibri Light"/>
          <w:sz w:val="20"/>
          <w:szCs w:val="20"/>
        </w:rPr>
        <w:t xml:space="preserve"> Brian inquired about the degree of benefits that bus tours generate for</w:t>
      </w:r>
      <w:r w:rsidR="00CC0159">
        <w:rPr>
          <w:rFonts w:ascii="Calibri Light" w:hAnsi="Calibri Light" w:cs="Calibri Light"/>
          <w:sz w:val="20"/>
          <w:szCs w:val="20"/>
        </w:rPr>
        <w:t xml:space="preserve"> Sturbridge’s</w:t>
      </w:r>
      <w:r>
        <w:rPr>
          <w:rFonts w:ascii="Calibri Light" w:hAnsi="Calibri Light" w:cs="Calibri Light"/>
          <w:sz w:val="20"/>
          <w:szCs w:val="20"/>
        </w:rPr>
        <w:t xml:space="preserve"> local businesses. Chris responded that the Comfort Inn has seen some hotel demand. </w:t>
      </w:r>
      <w:r w:rsidR="00030356">
        <w:rPr>
          <w:rFonts w:ascii="Calibri Light" w:hAnsi="Calibri Light" w:cs="Calibri Light"/>
          <w:sz w:val="20"/>
          <w:szCs w:val="20"/>
        </w:rPr>
        <w:t xml:space="preserve"> </w:t>
      </w:r>
    </w:p>
    <w:p w14:paraId="3B237339" w14:textId="77777777" w:rsidR="00EF2EBD" w:rsidRDefault="00EF2EBD" w:rsidP="00302910">
      <w:pPr>
        <w:jc w:val="both"/>
        <w:rPr>
          <w:rFonts w:ascii="Calibri Light" w:hAnsi="Calibri Light" w:cs="Calibri Light"/>
          <w:sz w:val="20"/>
          <w:szCs w:val="20"/>
        </w:rPr>
      </w:pPr>
    </w:p>
    <w:p w14:paraId="0D709B6C" w14:textId="5B01AB63" w:rsidR="00CC0159" w:rsidRDefault="00EF2EBD" w:rsidP="00302910">
      <w:pPr>
        <w:jc w:val="both"/>
        <w:rPr>
          <w:rFonts w:ascii="Calibri Light" w:hAnsi="Calibri Light" w:cs="Calibri Light"/>
          <w:sz w:val="20"/>
          <w:szCs w:val="20"/>
        </w:rPr>
      </w:pPr>
      <w:r>
        <w:rPr>
          <w:rFonts w:ascii="Calibri Light" w:hAnsi="Calibri Light" w:cs="Calibri Light"/>
          <w:sz w:val="20"/>
          <w:szCs w:val="20"/>
        </w:rPr>
        <w:t xml:space="preserve">A report on Bus Tour Activities for July 2021 to March 2022 detailed that in 2021 there were 49 bus tours with approximately 1553 visitors.  And there are 24 bus tours booked as of April, 2022 totaling 1130 visitors.  There was a general conversation among all about how to continue attracting bus tours to Sturbridge.  Brian, Tom and Chris agreed that discussions should continue.  Sandra affirmed the value </w:t>
      </w:r>
      <w:r w:rsidR="00CC0159">
        <w:rPr>
          <w:rFonts w:ascii="Calibri Light" w:hAnsi="Calibri Light" w:cs="Calibri Light"/>
          <w:sz w:val="20"/>
          <w:szCs w:val="20"/>
        </w:rPr>
        <w:t>of knowing the actual quantity of bus tour arrivals and bookings are.  Tom made the following motion:</w:t>
      </w:r>
    </w:p>
    <w:p w14:paraId="1E8738C1" w14:textId="77777777" w:rsidR="00CC0159" w:rsidRDefault="00CC0159" w:rsidP="00302910">
      <w:pPr>
        <w:jc w:val="both"/>
        <w:rPr>
          <w:rFonts w:ascii="Calibri Light" w:hAnsi="Calibri Light" w:cs="Calibri Light"/>
          <w:sz w:val="20"/>
          <w:szCs w:val="20"/>
        </w:rPr>
      </w:pPr>
    </w:p>
    <w:p w14:paraId="2ABA7FBD" w14:textId="30CBD1AB" w:rsidR="00443DE5" w:rsidRPr="00CC0159" w:rsidRDefault="00CC0159" w:rsidP="00CC0159">
      <w:pPr>
        <w:jc w:val="both"/>
        <w:rPr>
          <w:rFonts w:ascii="Calibri Light" w:hAnsi="Calibri Light" w:cs="Calibri Light"/>
          <w:sz w:val="20"/>
          <w:szCs w:val="20"/>
          <w:u w:val="single"/>
        </w:rPr>
      </w:pPr>
      <w:r>
        <w:rPr>
          <w:rFonts w:ascii="Calibri Light" w:hAnsi="Calibri Light" w:cs="Calibri Light"/>
          <w:sz w:val="20"/>
          <w:szCs w:val="20"/>
        </w:rPr>
        <w:t xml:space="preserve">  </w:t>
      </w:r>
      <w:r w:rsidR="001602AE">
        <w:rPr>
          <w:rFonts w:ascii="Calibri Light" w:hAnsi="Calibri Light" w:cs="Calibri Light"/>
          <w:sz w:val="20"/>
          <w:szCs w:val="20"/>
        </w:rPr>
        <w:t xml:space="preserve"> </w:t>
      </w:r>
      <w:bookmarkStart w:id="1" w:name="_Hlk94730575"/>
      <w:r>
        <w:rPr>
          <w:rFonts w:ascii="Calibri Light" w:hAnsi="Calibri Light" w:cs="Calibri Light"/>
          <w:sz w:val="20"/>
          <w:szCs w:val="20"/>
        </w:rPr>
        <w:tab/>
      </w:r>
      <w:r w:rsidRPr="00CC0159">
        <w:rPr>
          <w:rFonts w:ascii="Calibri Light" w:hAnsi="Calibri Light" w:cs="Calibri Light"/>
          <w:sz w:val="20"/>
          <w:szCs w:val="20"/>
          <w:u w:val="single"/>
        </w:rPr>
        <w:t>American Bus Association</w:t>
      </w:r>
      <w:r w:rsidR="00443DE5" w:rsidRPr="00CC0159">
        <w:rPr>
          <w:rFonts w:ascii="Calibri Light" w:hAnsi="Calibri Light" w:cs="Calibri Light"/>
          <w:b/>
          <w:sz w:val="20"/>
          <w:szCs w:val="20"/>
          <w:u w:val="single"/>
        </w:rPr>
        <w:t xml:space="preserve"> </w:t>
      </w:r>
    </w:p>
    <w:p w14:paraId="4FC33E6A" w14:textId="77777777" w:rsidR="00443DE5" w:rsidRPr="002A18BA" w:rsidRDefault="00443DE5" w:rsidP="00443DE5">
      <w:pPr>
        <w:jc w:val="both"/>
        <w:rPr>
          <w:rFonts w:ascii="Calibri Light" w:hAnsi="Calibri Light" w:cs="Calibri Light"/>
          <w:sz w:val="20"/>
          <w:szCs w:val="20"/>
        </w:rPr>
      </w:pPr>
    </w:p>
    <w:tbl>
      <w:tblPr>
        <w:tblStyle w:val="TableGrid"/>
        <w:tblW w:w="0" w:type="auto"/>
        <w:tblInd w:w="715" w:type="dxa"/>
        <w:tblLook w:val="04A0" w:firstRow="1" w:lastRow="0" w:firstColumn="1" w:lastColumn="0" w:noHBand="0" w:noVBand="1"/>
      </w:tblPr>
      <w:tblGrid>
        <w:gridCol w:w="1620"/>
        <w:gridCol w:w="6120"/>
      </w:tblGrid>
      <w:tr w:rsidR="00443DE5" w:rsidRPr="002B4A96" w14:paraId="1C84E612" w14:textId="77777777" w:rsidTr="00BA75C3">
        <w:tc>
          <w:tcPr>
            <w:tcW w:w="1620" w:type="dxa"/>
          </w:tcPr>
          <w:p w14:paraId="41A9294E" w14:textId="1FB914DC" w:rsidR="00443DE5" w:rsidRPr="002B4A96" w:rsidRDefault="00443DE5" w:rsidP="00BA75C3">
            <w:pPr>
              <w:jc w:val="both"/>
              <w:rPr>
                <w:rFonts w:ascii="Calibri Light" w:hAnsi="Calibri Light" w:cs="Calibri Light"/>
                <w:b/>
                <w:sz w:val="20"/>
                <w:szCs w:val="20"/>
              </w:rPr>
            </w:pPr>
            <w:r w:rsidRPr="002B4A96">
              <w:rPr>
                <w:rFonts w:ascii="Calibri Light" w:hAnsi="Calibri Light" w:cs="Calibri Light"/>
                <w:sz w:val="20"/>
                <w:szCs w:val="20"/>
              </w:rPr>
              <w:t xml:space="preserve"> </w:t>
            </w:r>
            <w:r w:rsidRPr="002B4A96">
              <w:rPr>
                <w:rFonts w:ascii="Calibri Light" w:hAnsi="Calibri Light" w:cs="Calibri Light"/>
                <w:b/>
                <w:sz w:val="20"/>
                <w:szCs w:val="20"/>
              </w:rPr>
              <w:t>Motion:</w:t>
            </w:r>
          </w:p>
        </w:tc>
        <w:tc>
          <w:tcPr>
            <w:tcW w:w="6120" w:type="dxa"/>
          </w:tcPr>
          <w:p w14:paraId="11A25ADF" w14:textId="0266403A" w:rsidR="00443DE5" w:rsidRPr="002B4A96" w:rsidRDefault="00443DE5" w:rsidP="00FC291A">
            <w:pPr>
              <w:jc w:val="both"/>
              <w:rPr>
                <w:rFonts w:ascii="Calibri Light" w:hAnsi="Calibri Light" w:cs="Calibri Light"/>
                <w:sz w:val="20"/>
                <w:szCs w:val="20"/>
              </w:rPr>
            </w:pPr>
            <w:r>
              <w:rPr>
                <w:rFonts w:ascii="Calibri Light" w:hAnsi="Calibri Light" w:cs="Calibri Light"/>
                <w:sz w:val="20"/>
                <w:szCs w:val="20"/>
              </w:rPr>
              <w:t xml:space="preserve">To </w:t>
            </w:r>
            <w:r w:rsidR="00FC291A">
              <w:rPr>
                <w:rFonts w:ascii="Calibri Light" w:hAnsi="Calibri Light" w:cs="Calibri Light"/>
                <w:sz w:val="20"/>
                <w:szCs w:val="20"/>
              </w:rPr>
              <w:t>continue the cultivation and recruitment of bus tours through the American Bus Association.</w:t>
            </w:r>
          </w:p>
        </w:tc>
      </w:tr>
      <w:tr w:rsidR="00443DE5" w:rsidRPr="002B4A96" w14:paraId="10883071" w14:textId="77777777" w:rsidTr="00BA75C3">
        <w:tc>
          <w:tcPr>
            <w:tcW w:w="1620" w:type="dxa"/>
          </w:tcPr>
          <w:p w14:paraId="317AF7D6" w14:textId="77777777" w:rsidR="00443DE5" w:rsidRPr="002B4A96" w:rsidRDefault="00443DE5" w:rsidP="00BA75C3">
            <w:pPr>
              <w:jc w:val="both"/>
              <w:rPr>
                <w:rFonts w:ascii="Calibri Light" w:hAnsi="Calibri Light" w:cs="Calibri Light"/>
                <w:b/>
                <w:sz w:val="20"/>
                <w:szCs w:val="20"/>
              </w:rPr>
            </w:pPr>
          </w:p>
        </w:tc>
        <w:tc>
          <w:tcPr>
            <w:tcW w:w="6120" w:type="dxa"/>
          </w:tcPr>
          <w:p w14:paraId="5582A887" w14:textId="2BD91B9D" w:rsidR="00443DE5" w:rsidRPr="002B4A96" w:rsidRDefault="00443DE5" w:rsidP="00FC291A">
            <w:pPr>
              <w:jc w:val="both"/>
              <w:rPr>
                <w:rFonts w:ascii="Calibri Light" w:hAnsi="Calibri Light" w:cs="Calibri Light"/>
                <w:sz w:val="20"/>
                <w:szCs w:val="20"/>
              </w:rPr>
            </w:pPr>
            <w:r w:rsidRPr="002B4A96">
              <w:rPr>
                <w:rFonts w:ascii="Calibri Light" w:hAnsi="Calibri Light" w:cs="Calibri Light"/>
                <w:sz w:val="20"/>
                <w:szCs w:val="20"/>
              </w:rPr>
              <w:t xml:space="preserve">BY: </w:t>
            </w:r>
            <w:r w:rsidR="00FC291A">
              <w:rPr>
                <w:rFonts w:ascii="Calibri Light" w:hAnsi="Calibri Light" w:cs="Calibri Light"/>
                <w:sz w:val="20"/>
                <w:szCs w:val="20"/>
              </w:rPr>
              <w:t>T Chamberland</w:t>
            </w:r>
            <w:r w:rsidRPr="002B4A96">
              <w:rPr>
                <w:rFonts w:ascii="Calibri Light" w:hAnsi="Calibri Light" w:cs="Calibri Light"/>
                <w:sz w:val="20"/>
                <w:szCs w:val="20"/>
              </w:rPr>
              <w:t xml:space="preserve">   SECOND: </w:t>
            </w:r>
            <w:r w:rsidR="00FC291A">
              <w:rPr>
                <w:rFonts w:ascii="Calibri Light" w:hAnsi="Calibri Light" w:cs="Calibri Light"/>
                <w:sz w:val="20"/>
                <w:szCs w:val="20"/>
              </w:rPr>
              <w:t>D Merriman</w:t>
            </w:r>
          </w:p>
        </w:tc>
      </w:tr>
      <w:tr w:rsidR="00443DE5" w:rsidRPr="002B4A96" w14:paraId="427A20F0" w14:textId="77777777" w:rsidTr="00BA75C3">
        <w:tc>
          <w:tcPr>
            <w:tcW w:w="1620" w:type="dxa"/>
          </w:tcPr>
          <w:p w14:paraId="53B71A05" w14:textId="77777777" w:rsidR="00443DE5" w:rsidRPr="002B4A96" w:rsidRDefault="00443DE5" w:rsidP="00BA75C3">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120" w:type="dxa"/>
          </w:tcPr>
          <w:p w14:paraId="326E09C9" w14:textId="0C5722EE" w:rsidR="00443DE5" w:rsidRPr="002B4A96" w:rsidRDefault="00443DE5" w:rsidP="00BA75C3">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Amedy, </w:t>
            </w:r>
            <w:r>
              <w:rPr>
                <w:rFonts w:ascii="Calibri Light" w:hAnsi="Calibri Light" w:cs="Calibri Light"/>
                <w:sz w:val="20"/>
                <w:szCs w:val="20"/>
              </w:rPr>
              <w:t xml:space="preserve">Gibson-Quigley, </w:t>
            </w:r>
            <w:r w:rsidR="00C01959">
              <w:rPr>
                <w:rFonts w:ascii="Calibri Light" w:hAnsi="Calibri Light" w:cs="Calibri Light"/>
                <w:sz w:val="20"/>
                <w:szCs w:val="20"/>
              </w:rPr>
              <w:t>Salvadore, Chamberland</w:t>
            </w:r>
            <w:r w:rsidR="00FC291A">
              <w:rPr>
                <w:rFonts w:ascii="Calibri Light" w:hAnsi="Calibri Light" w:cs="Calibri Light"/>
                <w:sz w:val="20"/>
                <w:szCs w:val="20"/>
              </w:rPr>
              <w:t>, Merriman</w:t>
            </w:r>
            <w:r>
              <w:rPr>
                <w:rFonts w:ascii="Calibri Light" w:hAnsi="Calibri Light" w:cs="Calibri Light"/>
                <w:sz w:val="20"/>
                <w:szCs w:val="20"/>
              </w:rPr>
              <w:t xml:space="preserve"> </w:t>
            </w:r>
          </w:p>
        </w:tc>
      </w:tr>
      <w:tr w:rsidR="00443DE5" w:rsidRPr="002B4A96" w14:paraId="762762A0" w14:textId="77777777" w:rsidTr="00BA75C3">
        <w:tc>
          <w:tcPr>
            <w:tcW w:w="1620" w:type="dxa"/>
          </w:tcPr>
          <w:p w14:paraId="624E6483" w14:textId="77777777" w:rsidR="00443DE5" w:rsidRPr="002B4A96" w:rsidRDefault="00443DE5" w:rsidP="00BA75C3">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120" w:type="dxa"/>
          </w:tcPr>
          <w:p w14:paraId="7472E0CF" w14:textId="6F3705CE" w:rsidR="00443DE5" w:rsidRPr="002B4A96" w:rsidRDefault="00443DE5" w:rsidP="00FC291A">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sidR="00FC291A">
              <w:rPr>
                <w:rFonts w:ascii="Calibri Light" w:hAnsi="Calibri Light" w:cs="Calibri Light"/>
                <w:sz w:val="20"/>
                <w:szCs w:val="20"/>
              </w:rPr>
              <w:t>5</w:t>
            </w:r>
            <w:r w:rsidRPr="002B4A96">
              <w:rPr>
                <w:rFonts w:ascii="Calibri Light" w:hAnsi="Calibri Light" w:cs="Calibri Light"/>
                <w:sz w:val="20"/>
                <w:szCs w:val="20"/>
              </w:rPr>
              <w:t>-0</w:t>
            </w:r>
          </w:p>
        </w:tc>
      </w:tr>
    </w:tbl>
    <w:p w14:paraId="47533559" w14:textId="5E327AC3" w:rsidR="00443DE5" w:rsidRDefault="00443DE5" w:rsidP="00302910">
      <w:pPr>
        <w:jc w:val="both"/>
        <w:rPr>
          <w:rFonts w:ascii="Calibri Light" w:hAnsi="Calibri Light" w:cs="Calibri Light"/>
          <w:b/>
          <w:sz w:val="20"/>
          <w:szCs w:val="20"/>
        </w:rPr>
      </w:pPr>
    </w:p>
    <w:p w14:paraId="519C661A" w14:textId="7805D66C" w:rsidR="00443DE5" w:rsidRDefault="00443DE5" w:rsidP="00302910">
      <w:pPr>
        <w:jc w:val="both"/>
        <w:rPr>
          <w:rFonts w:ascii="Calibri Light" w:hAnsi="Calibri Light" w:cs="Calibri Light"/>
          <w:b/>
          <w:sz w:val="20"/>
          <w:szCs w:val="20"/>
        </w:rPr>
      </w:pPr>
    </w:p>
    <w:bookmarkEnd w:id="1"/>
    <w:p w14:paraId="12FFEB6B" w14:textId="6F7828A9" w:rsidR="00443DE5" w:rsidRDefault="00443DE5" w:rsidP="00302910">
      <w:pPr>
        <w:jc w:val="both"/>
        <w:rPr>
          <w:rFonts w:ascii="Calibri Light" w:hAnsi="Calibri Light" w:cs="Calibri Light"/>
          <w:b/>
          <w:sz w:val="20"/>
          <w:szCs w:val="20"/>
        </w:rPr>
      </w:pPr>
    </w:p>
    <w:p w14:paraId="6FBCCF28" w14:textId="7AF67411" w:rsidR="00FC291A" w:rsidRDefault="00FC291A" w:rsidP="00302910">
      <w:pPr>
        <w:jc w:val="both"/>
        <w:rPr>
          <w:rFonts w:ascii="Calibri Light" w:hAnsi="Calibri Light" w:cs="Calibri Light"/>
          <w:b/>
          <w:sz w:val="20"/>
          <w:szCs w:val="20"/>
        </w:rPr>
      </w:pPr>
      <w:r>
        <w:rPr>
          <w:rFonts w:ascii="Calibri Light" w:hAnsi="Calibri Light" w:cs="Calibri Light"/>
          <w:b/>
          <w:sz w:val="20"/>
          <w:szCs w:val="20"/>
        </w:rPr>
        <w:t>Sturbridge Web Site Messaging</w:t>
      </w:r>
    </w:p>
    <w:p w14:paraId="5BCFA8F6" w14:textId="254C1809" w:rsidR="00FC291A" w:rsidRDefault="00FC291A" w:rsidP="00302910">
      <w:pPr>
        <w:jc w:val="both"/>
        <w:rPr>
          <w:rFonts w:ascii="Calibri Light" w:hAnsi="Calibri Light" w:cs="Calibri Light"/>
          <w:sz w:val="20"/>
          <w:szCs w:val="20"/>
        </w:rPr>
      </w:pPr>
      <w:r>
        <w:rPr>
          <w:rFonts w:ascii="Calibri Light" w:hAnsi="Calibri Light" w:cs="Calibri Light"/>
          <w:sz w:val="20"/>
          <w:szCs w:val="20"/>
        </w:rPr>
        <w:t>Chris Pappas, with Open the Door listed out her plans to start administering the digital messaging efforts for the web site. These steps include:</w:t>
      </w:r>
    </w:p>
    <w:p w14:paraId="7342DD3E" w14:textId="3F7FED1B" w:rsidR="00FC291A" w:rsidRDefault="00FC291A" w:rsidP="00302910">
      <w:pPr>
        <w:jc w:val="both"/>
        <w:rPr>
          <w:rFonts w:ascii="Calibri Light" w:hAnsi="Calibri Light" w:cs="Calibri Light"/>
          <w:sz w:val="20"/>
          <w:szCs w:val="20"/>
        </w:rPr>
      </w:pPr>
    </w:p>
    <w:p w14:paraId="29B7ECBE" w14:textId="2633842D" w:rsidR="00FC291A" w:rsidRDefault="00FC291A" w:rsidP="00FC291A">
      <w:pPr>
        <w:pStyle w:val="ListParagraph"/>
        <w:numPr>
          <w:ilvl w:val="0"/>
          <w:numId w:val="24"/>
        </w:numPr>
        <w:rPr>
          <w:rFonts w:ascii="Calibri Light" w:hAnsi="Calibri Light" w:cs="Calibri Light"/>
          <w:sz w:val="20"/>
          <w:szCs w:val="20"/>
        </w:rPr>
      </w:pPr>
      <w:r>
        <w:rPr>
          <w:rFonts w:ascii="Calibri Light" w:hAnsi="Calibri Light" w:cs="Calibri Light"/>
          <w:sz w:val="20"/>
          <w:szCs w:val="20"/>
        </w:rPr>
        <w:t>Work on business cross promotions</w:t>
      </w:r>
    </w:p>
    <w:p w14:paraId="21626BD2" w14:textId="6FF0B6FD" w:rsidR="00FC291A" w:rsidRDefault="00FC291A" w:rsidP="00FC291A">
      <w:pPr>
        <w:pStyle w:val="ListParagraph"/>
        <w:numPr>
          <w:ilvl w:val="0"/>
          <w:numId w:val="24"/>
        </w:numPr>
        <w:rPr>
          <w:rFonts w:ascii="Calibri Light" w:hAnsi="Calibri Light" w:cs="Calibri Light"/>
          <w:sz w:val="20"/>
          <w:szCs w:val="20"/>
        </w:rPr>
      </w:pPr>
      <w:r>
        <w:rPr>
          <w:rFonts w:ascii="Calibri Light" w:hAnsi="Calibri Light" w:cs="Calibri Light"/>
          <w:sz w:val="20"/>
          <w:szCs w:val="20"/>
        </w:rPr>
        <w:t>Content development</w:t>
      </w:r>
    </w:p>
    <w:p w14:paraId="00A8F708" w14:textId="05AD2208" w:rsidR="00FC291A" w:rsidRDefault="00FC291A" w:rsidP="00FC291A">
      <w:pPr>
        <w:pStyle w:val="ListParagraph"/>
        <w:numPr>
          <w:ilvl w:val="0"/>
          <w:numId w:val="24"/>
        </w:numPr>
        <w:rPr>
          <w:rFonts w:ascii="Calibri Light" w:hAnsi="Calibri Light" w:cs="Calibri Light"/>
          <w:sz w:val="20"/>
          <w:szCs w:val="20"/>
        </w:rPr>
      </w:pPr>
      <w:r>
        <w:rPr>
          <w:rFonts w:ascii="Calibri Light" w:hAnsi="Calibri Light" w:cs="Calibri Light"/>
          <w:sz w:val="20"/>
          <w:szCs w:val="20"/>
        </w:rPr>
        <w:t>Consumer survey after the MOTT marketing campaign</w:t>
      </w:r>
    </w:p>
    <w:p w14:paraId="5DFF3DD5" w14:textId="1185D83F" w:rsidR="00FC291A" w:rsidRPr="00FC291A" w:rsidRDefault="00FC291A" w:rsidP="00FC291A">
      <w:pPr>
        <w:pStyle w:val="ListParagraph"/>
        <w:numPr>
          <w:ilvl w:val="0"/>
          <w:numId w:val="24"/>
        </w:numPr>
        <w:rPr>
          <w:rFonts w:ascii="Calibri Light" w:hAnsi="Calibri Light" w:cs="Calibri Light"/>
          <w:sz w:val="20"/>
          <w:szCs w:val="20"/>
        </w:rPr>
      </w:pPr>
      <w:r>
        <w:rPr>
          <w:rFonts w:ascii="Calibri Light" w:hAnsi="Calibri Light" w:cs="Calibri Light"/>
          <w:sz w:val="20"/>
          <w:szCs w:val="20"/>
        </w:rPr>
        <w:t>Using Google analytics data to gauge web site visits</w:t>
      </w:r>
    </w:p>
    <w:p w14:paraId="2A7D905E" w14:textId="0B5A4BBA" w:rsidR="00FC291A" w:rsidRDefault="00FC291A" w:rsidP="00302910">
      <w:pPr>
        <w:jc w:val="both"/>
        <w:rPr>
          <w:rFonts w:ascii="Calibri Light" w:hAnsi="Calibri Light" w:cs="Calibri Light"/>
          <w:b/>
          <w:sz w:val="20"/>
          <w:szCs w:val="20"/>
        </w:rPr>
      </w:pPr>
    </w:p>
    <w:p w14:paraId="2217D2F3" w14:textId="5E31E30C" w:rsidR="00FC291A" w:rsidRDefault="00FC291A" w:rsidP="00302910">
      <w:pPr>
        <w:jc w:val="both"/>
        <w:rPr>
          <w:rFonts w:ascii="Calibri Light" w:hAnsi="Calibri Light" w:cs="Calibri Light"/>
          <w:b/>
          <w:sz w:val="20"/>
          <w:szCs w:val="20"/>
        </w:rPr>
      </w:pPr>
    </w:p>
    <w:p w14:paraId="5892BF33" w14:textId="77777777" w:rsidR="002F3352" w:rsidRDefault="002F3352" w:rsidP="00302910">
      <w:pPr>
        <w:jc w:val="both"/>
        <w:rPr>
          <w:rFonts w:ascii="Calibri Light" w:hAnsi="Calibri Light" w:cs="Calibri Light"/>
          <w:b/>
          <w:sz w:val="20"/>
          <w:szCs w:val="20"/>
        </w:rPr>
      </w:pPr>
    </w:p>
    <w:p w14:paraId="32F39446" w14:textId="77777777" w:rsidR="002F3352" w:rsidRDefault="002F3352" w:rsidP="00302910">
      <w:pPr>
        <w:jc w:val="both"/>
        <w:rPr>
          <w:rFonts w:ascii="Calibri Light" w:hAnsi="Calibri Light" w:cs="Calibri Light"/>
          <w:b/>
          <w:sz w:val="20"/>
          <w:szCs w:val="20"/>
        </w:rPr>
      </w:pPr>
    </w:p>
    <w:p w14:paraId="59F773C8" w14:textId="77777777" w:rsidR="002F3352" w:rsidRDefault="002F3352" w:rsidP="00302910">
      <w:pPr>
        <w:jc w:val="both"/>
        <w:rPr>
          <w:rFonts w:ascii="Calibri Light" w:hAnsi="Calibri Light" w:cs="Calibri Light"/>
          <w:b/>
          <w:sz w:val="20"/>
          <w:szCs w:val="20"/>
        </w:rPr>
      </w:pPr>
    </w:p>
    <w:p w14:paraId="2C1A437A" w14:textId="77777777" w:rsidR="002F3352" w:rsidRDefault="002F3352" w:rsidP="00302910">
      <w:pPr>
        <w:jc w:val="both"/>
        <w:rPr>
          <w:rFonts w:ascii="Calibri Light" w:hAnsi="Calibri Light" w:cs="Calibri Light"/>
          <w:b/>
          <w:sz w:val="20"/>
          <w:szCs w:val="20"/>
        </w:rPr>
      </w:pPr>
    </w:p>
    <w:p w14:paraId="0F69B267" w14:textId="77777777" w:rsidR="002F3352" w:rsidRDefault="002F3352" w:rsidP="00302910">
      <w:pPr>
        <w:jc w:val="both"/>
        <w:rPr>
          <w:rFonts w:ascii="Calibri Light" w:hAnsi="Calibri Light" w:cs="Calibri Light"/>
          <w:b/>
          <w:sz w:val="20"/>
          <w:szCs w:val="20"/>
        </w:rPr>
      </w:pPr>
    </w:p>
    <w:p w14:paraId="3AE01BC7" w14:textId="1EF81DFA" w:rsidR="00FC291A" w:rsidRDefault="002F3352" w:rsidP="00302910">
      <w:pPr>
        <w:jc w:val="both"/>
        <w:rPr>
          <w:rFonts w:ascii="Calibri Light" w:hAnsi="Calibri Light" w:cs="Calibri Light"/>
          <w:b/>
          <w:sz w:val="20"/>
          <w:szCs w:val="20"/>
        </w:rPr>
      </w:pPr>
      <w:r>
        <w:rPr>
          <w:rFonts w:ascii="Calibri Light" w:hAnsi="Calibri Light" w:cs="Calibri Light"/>
          <w:b/>
          <w:sz w:val="20"/>
          <w:szCs w:val="20"/>
        </w:rPr>
        <w:t>Summer Marketing Campaign</w:t>
      </w:r>
    </w:p>
    <w:p w14:paraId="02A2DF51" w14:textId="77777777" w:rsidR="002F3352" w:rsidRDefault="002F3352" w:rsidP="00302910">
      <w:pPr>
        <w:jc w:val="both"/>
        <w:rPr>
          <w:rFonts w:ascii="Calibri Light" w:hAnsi="Calibri Light" w:cs="Calibri Light"/>
          <w:sz w:val="20"/>
          <w:szCs w:val="20"/>
        </w:rPr>
      </w:pPr>
      <w:r>
        <w:rPr>
          <w:rFonts w:ascii="Calibri Light" w:hAnsi="Calibri Light" w:cs="Calibri Light"/>
          <w:sz w:val="20"/>
          <w:szCs w:val="20"/>
        </w:rPr>
        <w:t xml:space="preserve">Chris briefed the STA on the </w:t>
      </w:r>
      <w:proofErr w:type="gramStart"/>
      <w:r>
        <w:rPr>
          <w:rFonts w:ascii="Calibri Light" w:hAnsi="Calibri Light" w:cs="Calibri Light"/>
          <w:sz w:val="20"/>
          <w:szCs w:val="20"/>
        </w:rPr>
        <w:t>Summer</w:t>
      </w:r>
      <w:proofErr w:type="gramEnd"/>
      <w:r>
        <w:rPr>
          <w:rFonts w:ascii="Calibri Light" w:hAnsi="Calibri Light" w:cs="Calibri Light"/>
          <w:sz w:val="20"/>
          <w:szCs w:val="20"/>
        </w:rPr>
        <w:t xml:space="preserve"> campaign which will run from May 15 through August.  The ad buys will start off with placement into the Albany Times Union Summer Travel Guide.  Other venues will include:</w:t>
      </w:r>
    </w:p>
    <w:p w14:paraId="67BE7E64" w14:textId="77777777" w:rsidR="002F3352" w:rsidRDefault="002F3352" w:rsidP="00302910">
      <w:pPr>
        <w:jc w:val="both"/>
        <w:rPr>
          <w:rFonts w:ascii="Calibri Light" w:hAnsi="Calibri Light" w:cs="Calibri Light"/>
          <w:sz w:val="20"/>
          <w:szCs w:val="20"/>
        </w:rPr>
      </w:pPr>
    </w:p>
    <w:p w14:paraId="028AEE71" w14:textId="117D1C39" w:rsidR="002F3352" w:rsidRDefault="002F3352" w:rsidP="002F3352">
      <w:pPr>
        <w:pStyle w:val="ListParagraph"/>
        <w:numPr>
          <w:ilvl w:val="0"/>
          <w:numId w:val="25"/>
        </w:numPr>
        <w:rPr>
          <w:rFonts w:ascii="Calibri Light" w:hAnsi="Calibri Light" w:cs="Calibri Light"/>
          <w:sz w:val="20"/>
          <w:szCs w:val="20"/>
        </w:rPr>
      </w:pPr>
      <w:r>
        <w:rPr>
          <w:rFonts w:ascii="Calibri Light" w:hAnsi="Calibri Light" w:cs="Calibri Light"/>
          <w:sz w:val="20"/>
          <w:szCs w:val="20"/>
        </w:rPr>
        <w:t>Boston.com</w:t>
      </w:r>
    </w:p>
    <w:p w14:paraId="07B078F3" w14:textId="17580D1B" w:rsidR="002F3352" w:rsidRDefault="002F3352" w:rsidP="002F3352">
      <w:pPr>
        <w:pStyle w:val="ListParagraph"/>
        <w:numPr>
          <w:ilvl w:val="0"/>
          <w:numId w:val="25"/>
        </w:numPr>
        <w:rPr>
          <w:rFonts w:ascii="Calibri Light" w:hAnsi="Calibri Light" w:cs="Calibri Light"/>
          <w:sz w:val="20"/>
          <w:szCs w:val="20"/>
        </w:rPr>
      </w:pPr>
      <w:r>
        <w:rPr>
          <w:rFonts w:ascii="Calibri Light" w:hAnsi="Calibri Light" w:cs="Calibri Light"/>
          <w:sz w:val="20"/>
          <w:szCs w:val="20"/>
        </w:rPr>
        <w:t>Yankee Magazine and Yankee online</w:t>
      </w:r>
    </w:p>
    <w:p w14:paraId="360B0565" w14:textId="06D59457" w:rsidR="00FC291A" w:rsidRPr="002F3352" w:rsidRDefault="002F3352" w:rsidP="00BA75C3">
      <w:pPr>
        <w:pStyle w:val="ListParagraph"/>
        <w:numPr>
          <w:ilvl w:val="0"/>
          <w:numId w:val="25"/>
        </w:numPr>
        <w:rPr>
          <w:rFonts w:ascii="Calibri Light" w:hAnsi="Calibri Light" w:cs="Calibri Light"/>
          <w:b/>
          <w:sz w:val="20"/>
          <w:szCs w:val="20"/>
        </w:rPr>
      </w:pPr>
      <w:r w:rsidRPr="002F3352">
        <w:rPr>
          <w:rFonts w:ascii="Calibri Light" w:hAnsi="Calibri Light" w:cs="Calibri Light"/>
          <w:sz w:val="20"/>
          <w:szCs w:val="20"/>
        </w:rPr>
        <w:t>Alb</w:t>
      </w:r>
      <w:r>
        <w:rPr>
          <w:rFonts w:ascii="Calibri Light" w:hAnsi="Calibri Light" w:cs="Calibri Light"/>
          <w:sz w:val="20"/>
          <w:szCs w:val="20"/>
        </w:rPr>
        <w:t>any Times Union</w:t>
      </w:r>
    </w:p>
    <w:p w14:paraId="4AA88427" w14:textId="55318CF2" w:rsidR="002F3352" w:rsidRPr="002F3352" w:rsidRDefault="002F3352" w:rsidP="00BA75C3">
      <w:pPr>
        <w:pStyle w:val="ListParagraph"/>
        <w:numPr>
          <w:ilvl w:val="0"/>
          <w:numId w:val="25"/>
        </w:numPr>
        <w:rPr>
          <w:rFonts w:ascii="Calibri Light" w:hAnsi="Calibri Light" w:cs="Calibri Light"/>
          <w:b/>
          <w:sz w:val="20"/>
          <w:szCs w:val="20"/>
        </w:rPr>
      </w:pPr>
      <w:r>
        <w:rPr>
          <w:rFonts w:ascii="Calibri Light" w:hAnsi="Calibri Light" w:cs="Calibri Light"/>
          <w:sz w:val="20"/>
          <w:szCs w:val="20"/>
        </w:rPr>
        <w:t>WCVB  Stay N Play</w:t>
      </w:r>
    </w:p>
    <w:p w14:paraId="68F8FA20" w14:textId="7DF8E6E1" w:rsidR="002F3352" w:rsidRDefault="002F3352" w:rsidP="002F3352">
      <w:pPr>
        <w:rPr>
          <w:rFonts w:ascii="Calibri Light" w:hAnsi="Calibri Light" w:cs="Calibri Light"/>
          <w:b/>
          <w:sz w:val="20"/>
          <w:szCs w:val="20"/>
        </w:rPr>
      </w:pPr>
    </w:p>
    <w:p w14:paraId="6B291D77" w14:textId="12C13D7B" w:rsidR="002F3352" w:rsidRDefault="002F3352" w:rsidP="002F3352">
      <w:pPr>
        <w:rPr>
          <w:rFonts w:ascii="Calibri Light" w:hAnsi="Calibri Light" w:cs="Calibri Light"/>
          <w:sz w:val="20"/>
          <w:szCs w:val="20"/>
        </w:rPr>
      </w:pPr>
      <w:r>
        <w:rPr>
          <w:rFonts w:ascii="Calibri Light" w:hAnsi="Calibri Light" w:cs="Calibri Light"/>
          <w:sz w:val="20"/>
          <w:szCs w:val="20"/>
        </w:rPr>
        <w:t>Tom inquired about the value of New Jersey as a market. Chris responded that ad markets in New Jersey can be above the current budget. There was also discussion on the value of the Hartford market and the Courant</w:t>
      </w:r>
      <w:r w:rsidR="00BA75C3">
        <w:rPr>
          <w:rFonts w:ascii="Calibri Light" w:hAnsi="Calibri Light" w:cs="Calibri Light"/>
          <w:sz w:val="20"/>
          <w:szCs w:val="20"/>
        </w:rPr>
        <w:t>. There was agreement that some members of the STA should review the final ad buys with Chris.</w:t>
      </w:r>
    </w:p>
    <w:p w14:paraId="1A60471E" w14:textId="60FDFE2D" w:rsidR="00BA75C3" w:rsidRDefault="00BA75C3" w:rsidP="002F3352">
      <w:pPr>
        <w:rPr>
          <w:rFonts w:ascii="Calibri Light" w:hAnsi="Calibri Light" w:cs="Calibri Light"/>
          <w:sz w:val="20"/>
          <w:szCs w:val="20"/>
        </w:rPr>
      </w:pPr>
    </w:p>
    <w:tbl>
      <w:tblPr>
        <w:tblStyle w:val="TableGrid"/>
        <w:tblW w:w="0" w:type="auto"/>
        <w:tblInd w:w="715" w:type="dxa"/>
        <w:tblLook w:val="04A0" w:firstRow="1" w:lastRow="0" w:firstColumn="1" w:lastColumn="0" w:noHBand="0" w:noVBand="1"/>
      </w:tblPr>
      <w:tblGrid>
        <w:gridCol w:w="1620"/>
        <w:gridCol w:w="6120"/>
      </w:tblGrid>
      <w:tr w:rsidR="00BA75C3" w:rsidRPr="002B4A96" w14:paraId="12D84FA3" w14:textId="77777777" w:rsidTr="00BA75C3">
        <w:tc>
          <w:tcPr>
            <w:tcW w:w="1620" w:type="dxa"/>
          </w:tcPr>
          <w:p w14:paraId="5504AAE7" w14:textId="2CCC1397" w:rsidR="00BA75C3" w:rsidRPr="002B4A96" w:rsidRDefault="00BA75C3" w:rsidP="00BA75C3">
            <w:pPr>
              <w:jc w:val="both"/>
              <w:rPr>
                <w:rFonts w:ascii="Calibri Light" w:hAnsi="Calibri Light" w:cs="Calibri Light"/>
                <w:b/>
                <w:sz w:val="20"/>
                <w:szCs w:val="20"/>
              </w:rPr>
            </w:pPr>
            <w:r>
              <w:rPr>
                <w:rFonts w:ascii="Calibri Light" w:hAnsi="Calibri Light" w:cs="Calibri Light"/>
                <w:b/>
                <w:sz w:val="20"/>
                <w:szCs w:val="20"/>
              </w:rPr>
              <w:t>M</w:t>
            </w:r>
            <w:r w:rsidRPr="002B4A96">
              <w:rPr>
                <w:rFonts w:ascii="Calibri Light" w:hAnsi="Calibri Light" w:cs="Calibri Light"/>
                <w:b/>
                <w:sz w:val="20"/>
                <w:szCs w:val="20"/>
              </w:rPr>
              <w:t>otion:</w:t>
            </w:r>
          </w:p>
        </w:tc>
        <w:tc>
          <w:tcPr>
            <w:tcW w:w="6120" w:type="dxa"/>
          </w:tcPr>
          <w:p w14:paraId="2F1D51CF" w14:textId="43257019" w:rsidR="00BA75C3" w:rsidRPr="002B4A96" w:rsidRDefault="00BA75C3" w:rsidP="00AD523F">
            <w:pPr>
              <w:jc w:val="both"/>
              <w:rPr>
                <w:rFonts w:ascii="Calibri Light" w:hAnsi="Calibri Light" w:cs="Calibri Light"/>
                <w:sz w:val="20"/>
                <w:szCs w:val="20"/>
              </w:rPr>
            </w:pPr>
            <w:r>
              <w:rPr>
                <w:rFonts w:ascii="Calibri Light" w:hAnsi="Calibri Light" w:cs="Calibri Light"/>
                <w:sz w:val="20"/>
                <w:szCs w:val="20"/>
              </w:rPr>
              <w:t xml:space="preserve">To review and </w:t>
            </w:r>
            <w:r w:rsidR="00D13B98">
              <w:rPr>
                <w:rFonts w:ascii="Calibri Light" w:hAnsi="Calibri Light" w:cs="Calibri Light"/>
                <w:sz w:val="20"/>
                <w:szCs w:val="20"/>
              </w:rPr>
              <w:t xml:space="preserve">concur with </w:t>
            </w:r>
            <w:r>
              <w:rPr>
                <w:rFonts w:ascii="Calibri Light" w:hAnsi="Calibri Light" w:cs="Calibri Light"/>
                <w:sz w:val="20"/>
                <w:szCs w:val="20"/>
              </w:rPr>
              <w:t xml:space="preserve">the Summer Marketing Campaign ad purchases. </w:t>
            </w:r>
          </w:p>
        </w:tc>
      </w:tr>
      <w:tr w:rsidR="00BA75C3" w:rsidRPr="002B4A96" w14:paraId="725B9187" w14:textId="77777777" w:rsidTr="00BA75C3">
        <w:tc>
          <w:tcPr>
            <w:tcW w:w="1620" w:type="dxa"/>
          </w:tcPr>
          <w:p w14:paraId="0F73E71A" w14:textId="77777777" w:rsidR="00BA75C3" w:rsidRPr="002B4A96" w:rsidRDefault="00BA75C3" w:rsidP="00BA75C3">
            <w:pPr>
              <w:jc w:val="both"/>
              <w:rPr>
                <w:rFonts w:ascii="Calibri Light" w:hAnsi="Calibri Light" w:cs="Calibri Light"/>
                <w:b/>
                <w:sz w:val="20"/>
                <w:szCs w:val="20"/>
              </w:rPr>
            </w:pPr>
          </w:p>
        </w:tc>
        <w:tc>
          <w:tcPr>
            <w:tcW w:w="6120" w:type="dxa"/>
          </w:tcPr>
          <w:p w14:paraId="6C757D7A" w14:textId="6C4AFE2D" w:rsidR="00BA75C3" w:rsidRPr="002B4A96" w:rsidRDefault="00BA75C3" w:rsidP="00BA75C3">
            <w:pPr>
              <w:jc w:val="both"/>
              <w:rPr>
                <w:rFonts w:ascii="Calibri Light" w:hAnsi="Calibri Light" w:cs="Calibri Light"/>
                <w:sz w:val="20"/>
                <w:szCs w:val="20"/>
              </w:rPr>
            </w:pPr>
            <w:r w:rsidRPr="002B4A96">
              <w:rPr>
                <w:rFonts w:ascii="Calibri Light" w:hAnsi="Calibri Light" w:cs="Calibri Light"/>
                <w:sz w:val="20"/>
                <w:szCs w:val="20"/>
              </w:rPr>
              <w:t xml:space="preserve">BY: </w:t>
            </w:r>
            <w:r>
              <w:rPr>
                <w:rFonts w:ascii="Calibri Light" w:hAnsi="Calibri Light" w:cs="Calibri Light"/>
                <w:sz w:val="20"/>
                <w:szCs w:val="20"/>
              </w:rPr>
              <w:t>T Chamberland</w:t>
            </w:r>
            <w:r w:rsidRPr="002B4A96">
              <w:rPr>
                <w:rFonts w:ascii="Calibri Light" w:hAnsi="Calibri Light" w:cs="Calibri Light"/>
                <w:sz w:val="20"/>
                <w:szCs w:val="20"/>
              </w:rPr>
              <w:t xml:space="preserve">    SECOND: </w:t>
            </w:r>
            <w:r>
              <w:rPr>
                <w:rFonts w:ascii="Calibri Light" w:hAnsi="Calibri Light" w:cs="Calibri Light"/>
                <w:sz w:val="20"/>
                <w:szCs w:val="20"/>
              </w:rPr>
              <w:t>S Gibson Quigley</w:t>
            </w:r>
          </w:p>
        </w:tc>
      </w:tr>
      <w:tr w:rsidR="00BA75C3" w:rsidRPr="002B4A96" w14:paraId="4DD37C82" w14:textId="77777777" w:rsidTr="00BA75C3">
        <w:tc>
          <w:tcPr>
            <w:tcW w:w="1620" w:type="dxa"/>
          </w:tcPr>
          <w:p w14:paraId="3DEACA93" w14:textId="77777777" w:rsidR="00BA75C3" w:rsidRPr="002B4A96" w:rsidRDefault="00BA75C3" w:rsidP="00BA75C3">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120" w:type="dxa"/>
          </w:tcPr>
          <w:p w14:paraId="736A3DD8" w14:textId="77777777" w:rsidR="00BA75C3" w:rsidRPr="002B4A96" w:rsidRDefault="00BA75C3" w:rsidP="00BA75C3">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Amedy, </w:t>
            </w:r>
            <w:r>
              <w:rPr>
                <w:rFonts w:ascii="Calibri Light" w:hAnsi="Calibri Light" w:cs="Calibri Light"/>
                <w:sz w:val="20"/>
                <w:szCs w:val="20"/>
              </w:rPr>
              <w:t xml:space="preserve">Gibson-Quigley, Salvadore, Chamberland </w:t>
            </w:r>
          </w:p>
        </w:tc>
      </w:tr>
      <w:tr w:rsidR="00BA75C3" w:rsidRPr="002B4A96" w14:paraId="71336787" w14:textId="77777777" w:rsidTr="00BA75C3">
        <w:tc>
          <w:tcPr>
            <w:tcW w:w="1620" w:type="dxa"/>
          </w:tcPr>
          <w:p w14:paraId="455C5693" w14:textId="77777777" w:rsidR="00BA75C3" w:rsidRPr="002B4A96" w:rsidRDefault="00BA75C3" w:rsidP="00BA75C3">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120" w:type="dxa"/>
          </w:tcPr>
          <w:p w14:paraId="02722CF5" w14:textId="021CE2C8" w:rsidR="00BA75C3" w:rsidRPr="002B4A96" w:rsidRDefault="00BA75C3" w:rsidP="00BA75C3">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Pr>
                <w:rFonts w:ascii="Calibri Light" w:hAnsi="Calibri Light" w:cs="Calibri Light"/>
                <w:sz w:val="20"/>
                <w:szCs w:val="20"/>
              </w:rPr>
              <w:t>5</w:t>
            </w:r>
            <w:r w:rsidRPr="002B4A96">
              <w:rPr>
                <w:rFonts w:ascii="Calibri Light" w:hAnsi="Calibri Light" w:cs="Calibri Light"/>
                <w:sz w:val="20"/>
                <w:szCs w:val="20"/>
              </w:rPr>
              <w:t>-0</w:t>
            </w:r>
          </w:p>
        </w:tc>
      </w:tr>
    </w:tbl>
    <w:p w14:paraId="5C178C8C" w14:textId="77777777" w:rsidR="00BA75C3" w:rsidRDefault="00BA75C3" w:rsidP="00BA75C3">
      <w:pPr>
        <w:jc w:val="both"/>
        <w:rPr>
          <w:rFonts w:ascii="Calibri Light" w:hAnsi="Calibri Light" w:cs="Calibri Light"/>
          <w:b/>
          <w:sz w:val="20"/>
          <w:szCs w:val="20"/>
        </w:rPr>
      </w:pPr>
    </w:p>
    <w:p w14:paraId="51539820" w14:textId="77777777" w:rsidR="002F3352" w:rsidRDefault="002F3352" w:rsidP="002F3352">
      <w:pPr>
        <w:rPr>
          <w:rFonts w:ascii="Calibri Light" w:hAnsi="Calibri Light" w:cs="Calibri Light"/>
          <w:sz w:val="20"/>
          <w:szCs w:val="20"/>
        </w:rPr>
      </w:pPr>
    </w:p>
    <w:p w14:paraId="50BE3DD9" w14:textId="432E5A95" w:rsidR="002F3352" w:rsidRPr="002F3352" w:rsidRDefault="002F3352" w:rsidP="002F3352">
      <w:pPr>
        <w:rPr>
          <w:rFonts w:ascii="Calibri Light" w:hAnsi="Calibri Light" w:cs="Calibri Light"/>
          <w:b/>
          <w:sz w:val="20"/>
          <w:szCs w:val="20"/>
        </w:rPr>
      </w:pPr>
      <w:r w:rsidRPr="002F3352">
        <w:rPr>
          <w:rFonts w:ascii="Calibri Light" w:hAnsi="Calibri Light" w:cs="Calibri Light"/>
          <w:b/>
          <w:sz w:val="20"/>
          <w:szCs w:val="20"/>
        </w:rPr>
        <w:t xml:space="preserve">STA Membership </w:t>
      </w:r>
    </w:p>
    <w:p w14:paraId="0E2BB29A" w14:textId="55B22BC5" w:rsidR="00FC291A" w:rsidRPr="002F3352" w:rsidRDefault="002F3352" w:rsidP="00302910">
      <w:pPr>
        <w:jc w:val="both"/>
        <w:rPr>
          <w:rFonts w:ascii="Calibri Light" w:hAnsi="Calibri Light" w:cs="Calibri Light"/>
          <w:sz w:val="20"/>
          <w:szCs w:val="20"/>
        </w:rPr>
      </w:pPr>
      <w:r>
        <w:rPr>
          <w:rFonts w:ascii="Calibri Light" w:hAnsi="Calibri Light" w:cs="Calibri Light"/>
          <w:sz w:val="20"/>
          <w:szCs w:val="20"/>
        </w:rPr>
        <w:t>There was a discussion on the efforts to fill the two vacancies on the STA Board.</w:t>
      </w:r>
      <w:r w:rsidR="00BA75C3">
        <w:rPr>
          <w:rFonts w:ascii="Calibri Light" w:hAnsi="Calibri Light" w:cs="Calibri Light"/>
          <w:sz w:val="20"/>
          <w:szCs w:val="20"/>
        </w:rPr>
        <w:t xml:space="preserve"> Sandra noted that it would be important to recruit a new member with hotel experience.  Terry noted that the vacancies would be publicized through the Town Clerk’s web page for Boards and Committees and the Town Administrator would post the opening on the Town’s web site and Facebook page.   </w:t>
      </w:r>
    </w:p>
    <w:p w14:paraId="17940592" w14:textId="17EDBD22" w:rsidR="00FC291A" w:rsidRDefault="00FC291A" w:rsidP="00302910">
      <w:pPr>
        <w:jc w:val="both"/>
        <w:rPr>
          <w:rFonts w:ascii="Calibri Light" w:hAnsi="Calibri Light" w:cs="Calibri Light"/>
          <w:b/>
          <w:sz w:val="20"/>
          <w:szCs w:val="20"/>
        </w:rPr>
      </w:pPr>
    </w:p>
    <w:p w14:paraId="167D8ED5" w14:textId="5A6D3185" w:rsidR="00FC291A" w:rsidRDefault="00D13B98" w:rsidP="00302910">
      <w:pPr>
        <w:jc w:val="both"/>
        <w:rPr>
          <w:rFonts w:ascii="Calibri Light" w:hAnsi="Calibri Light" w:cs="Calibri Light"/>
          <w:b/>
          <w:sz w:val="20"/>
          <w:szCs w:val="20"/>
        </w:rPr>
      </w:pPr>
      <w:r>
        <w:rPr>
          <w:rFonts w:ascii="Calibri Light" w:hAnsi="Calibri Light" w:cs="Calibri Light"/>
          <w:b/>
          <w:sz w:val="20"/>
          <w:szCs w:val="20"/>
        </w:rPr>
        <w:t>Web Site Change</w:t>
      </w:r>
    </w:p>
    <w:p w14:paraId="2A11AABD" w14:textId="4D41AA74" w:rsidR="00D13B98" w:rsidRPr="00D13B98" w:rsidRDefault="00D13B98" w:rsidP="00302910">
      <w:pPr>
        <w:jc w:val="both"/>
        <w:rPr>
          <w:rFonts w:ascii="Calibri Light" w:hAnsi="Calibri Light" w:cs="Calibri Light"/>
          <w:sz w:val="20"/>
          <w:szCs w:val="20"/>
        </w:rPr>
      </w:pPr>
      <w:r>
        <w:rPr>
          <w:rFonts w:ascii="Calibri Light" w:hAnsi="Calibri Light" w:cs="Calibri Light"/>
          <w:sz w:val="20"/>
          <w:szCs w:val="20"/>
        </w:rPr>
        <w:t>Brian suggested that with the new tourism web site up and live that the Tourism section on the Town Web Site be archived.</w:t>
      </w:r>
    </w:p>
    <w:p w14:paraId="631C0606" w14:textId="2A1728F3" w:rsidR="00FC291A" w:rsidRDefault="00FC291A" w:rsidP="00302910">
      <w:pPr>
        <w:jc w:val="both"/>
        <w:rPr>
          <w:rFonts w:ascii="Calibri Light" w:hAnsi="Calibri Light" w:cs="Calibri Light"/>
          <w:b/>
          <w:sz w:val="20"/>
          <w:szCs w:val="20"/>
        </w:rPr>
      </w:pPr>
    </w:p>
    <w:p w14:paraId="558AC958" w14:textId="0B0ECDE2" w:rsidR="00FC291A" w:rsidRDefault="007B3AA5" w:rsidP="00302910">
      <w:pPr>
        <w:jc w:val="both"/>
        <w:rPr>
          <w:rFonts w:ascii="Calibri Light" w:hAnsi="Calibri Light" w:cs="Calibri Light"/>
          <w:b/>
          <w:sz w:val="20"/>
          <w:szCs w:val="20"/>
        </w:rPr>
      </w:pPr>
      <w:r>
        <w:rPr>
          <w:rFonts w:ascii="Calibri Light" w:hAnsi="Calibri Light" w:cs="Calibri Light"/>
          <w:b/>
          <w:sz w:val="20"/>
          <w:szCs w:val="20"/>
        </w:rPr>
        <w:t>STA Budget FY 2023</w:t>
      </w:r>
    </w:p>
    <w:p w14:paraId="51FD1298" w14:textId="59D55AB7" w:rsidR="007B3AA5" w:rsidRDefault="007B3AA5" w:rsidP="00302910">
      <w:pPr>
        <w:jc w:val="both"/>
        <w:rPr>
          <w:rFonts w:ascii="Calibri Light" w:hAnsi="Calibri Light" w:cs="Calibri Light"/>
          <w:sz w:val="20"/>
          <w:szCs w:val="20"/>
        </w:rPr>
      </w:pPr>
      <w:r>
        <w:rPr>
          <w:rFonts w:ascii="Calibri Light" w:hAnsi="Calibri Light" w:cs="Calibri Light"/>
          <w:sz w:val="20"/>
          <w:szCs w:val="20"/>
        </w:rPr>
        <w:t xml:space="preserve">There was a general conversation about the FY 2023 STA funding amounts based on hotel tax revenues and the division of those funds within the STA budget.  </w:t>
      </w:r>
      <w:r w:rsidR="000C7223">
        <w:rPr>
          <w:rFonts w:ascii="Calibri Light" w:hAnsi="Calibri Light" w:cs="Calibri Light"/>
          <w:sz w:val="20"/>
          <w:szCs w:val="20"/>
        </w:rPr>
        <w:t>The current division of these funds as relayed by Finance Director Barbara Barry are listed below:</w:t>
      </w:r>
    </w:p>
    <w:p w14:paraId="5987AAED" w14:textId="77777777" w:rsidR="007B3AA5" w:rsidRPr="007B3AA5" w:rsidRDefault="007B3AA5" w:rsidP="00302910">
      <w:pPr>
        <w:jc w:val="both"/>
        <w:rPr>
          <w:rFonts w:ascii="Calibri Light" w:hAnsi="Calibri Light" w:cs="Calibri Light"/>
          <w:sz w:val="20"/>
          <w:szCs w:val="20"/>
        </w:rPr>
      </w:pPr>
      <w:r>
        <w:rPr>
          <w:rFonts w:ascii="Calibri Light" w:hAnsi="Calibri Light" w:cs="Calibri Light"/>
          <w:sz w:val="20"/>
          <w:szCs w:val="20"/>
        </w:rPr>
        <w:tab/>
      </w:r>
    </w:p>
    <w:tbl>
      <w:tblPr>
        <w:tblStyle w:val="TableGrid"/>
        <w:tblW w:w="0" w:type="auto"/>
        <w:tblInd w:w="1345" w:type="dxa"/>
        <w:tblLook w:val="04A0" w:firstRow="1" w:lastRow="0" w:firstColumn="1" w:lastColumn="0" w:noHBand="0" w:noVBand="1"/>
      </w:tblPr>
      <w:tblGrid>
        <w:gridCol w:w="2880"/>
        <w:gridCol w:w="2340"/>
      </w:tblGrid>
      <w:tr w:rsidR="007B3AA5" w14:paraId="23919034" w14:textId="77777777" w:rsidTr="007B3AA5">
        <w:tc>
          <w:tcPr>
            <w:tcW w:w="2880" w:type="dxa"/>
          </w:tcPr>
          <w:p w14:paraId="24543467" w14:textId="6C8C998A" w:rsidR="007B3AA5" w:rsidRPr="00E747F7" w:rsidRDefault="007B3AA5" w:rsidP="00302910">
            <w:pPr>
              <w:jc w:val="both"/>
              <w:rPr>
                <w:rFonts w:ascii="Calibri Light" w:hAnsi="Calibri Light" w:cs="Calibri Light"/>
                <w:b/>
                <w:sz w:val="20"/>
                <w:szCs w:val="20"/>
              </w:rPr>
            </w:pPr>
            <w:r w:rsidRPr="00E747F7">
              <w:rPr>
                <w:rFonts w:ascii="Calibri Light" w:hAnsi="Calibri Light" w:cs="Calibri Light"/>
                <w:b/>
                <w:sz w:val="20"/>
                <w:szCs w:val="20"/>
              </w:rPr>
              <w:t>Total:</w:t>
            </w:r>
          </w:p>
        </w:tc>
        <w:tc>
          <w:tcPr>
            <w:tcW w:w="2340" w:type="dxa"/>
          </w:tcPr>
          <w:p w14:paraId="4D6B2C5B" w14:textId="77072718" w:rsidR="007B3AA5" w:rsidRPr="00E747F7" w:rsidRDefault="007B3AA5" w:rsidP="00302910">
            <w:pPr>
              <w:jc w:val="both"/>
              <w:rPr>
                <w:rFonts w:ascii="Calibri Light" w:hAnsi="Calibri Light" w:cs="Calibri Light"/>
                <w:b/>
                <w:sz w:val="20"/>
                <w:szCs w:val="20"/>
              </w:rPr>
            </w:pPr>
            <w:r w:rsidRPr="00E747F7">
              <w:rPr>
                <w:rFonts w:ascii="Calibri Light" w:hAnsi="Calibri Light" w:cs="Calibri Light"/>
                <w:b/>
                <w:sz w:val="20"/>
                <w:szCs w:val="20"/>
              </w:rPr>
              <w:t>$181,749.00</w:t>
            </w:r>
          </w:p>
        </w:tc>
      </w:tr>
      <w:tr w:rsidR="007B3AA5" w14:paraId="1DBFB728" w14:textId="77777777" w:rsidTr="007B3AA5">
        <w:tc>
          <w:tcPr>
            <w:tcW w:w="2880" w:type="dxa"/>
          </w:tcPr>
          <w:p w14:paraId="2255D902" w14:textId="78B7ED6E" w:rsidR="007B3AA5" w:rsidRDefault="007B3AA5" w:rsidP="007B3AA5">
            <w:pPr>
              <w:jc w:val="both"/>
              <w:rPr>
                <w:rFonts w:ascii="Calibri Light" w:hAnsi="Calibri Light" w:cs="Calibri Light"/>
                <w:sz w:val="20"/>
                <w:szCs w:val="20"/>
              </w:rPr>
            </w:pPr>
            <w:r>
              <w:rPr>
                <w:rFonts w:ascii="Calibri Light" w:hAnsi="Calibri Light" w:cs="Calibri Light"/>
                <w:sz w:val="20"/>
                <w:szCs w:val="20"/>
              </w:rPr>
              <w:t>Marketing &amp; Advertising</w:t>
            </w:r>
          </w:p>
        </w:tc>
        <w:tc>
          <w:tcPr>
            <w:tcW w:w="2340" w:type="dxa"/>
          </w:tcPr>
          <w:p w14:paraId="5272EB75" w14:textId="7F020CF2" w:rsidR="007B3AA5" w:rsidRDefault="007B3AA5" w:rsidP="00302910">
            <w:pPr>
              <w:jc w:val="both"/>
              <w:rPr>
                <w:rFonts w:ascii="Calibri Light" w:hAnsi="Calibri Light" w:cs="Calibri Light"/>
                <w:sz w:val="20"/>
                <w:szCs w:val="20"/>
              </w:rPr>
            </w:pPr>
            <w:r>
              <w:rPr>
                <w:rFonts w:ascii="Calibri Light" w:hAnsi="Calibri Light" w:cs="Calibri Light"/>
                <w:sz w:val="20"/>
                <w:szCs w:val="20"/>
              </w:rPr>
              <w:t>$112,978.00</w:t>
            </w:r>
          </w:p>
        </w:tc>
      </w:tr>
      <w:tr w:rsidR="007B3AA5" w14:paraId="74F626BD" w14:textId="77777777" w:rsidTr="007B3AA5">
        <w:tc>
          <w:tcPr>
            <w:tcW w:w="2880" w:type="dxa"/>
          </w:tcPr>
          <w:p w14:paraId="5EE2303A" w14:textId="25BD95C3" w:rsidR="007B3AA5" w:rsidRDefault="007B3AA5" w:rsidP="00302910">
            <w:pPr>
              <w:jc w:val="both"/>
              <w:rPr>
                <w:rFonts w:ascii="Calibri Light" w:hAnsi="Calibri Light" w:cs="Calibri Light"/>
                <w:sz w:val="20"/>
                <w:szCs w:val="20"/>
              </w:rPr>
            </w:pPr>
            <w:r>
              <w:rPr>
                <w:rFonts w:ascii="Calibri Light" w:hAnsi="Calibri Light" w:cs="Calibri Light"/>
                <w:sz w:val="20"/>
                <w:szCs w:val="20"/>
              </w:rPr>
              <w:t>Community Support</w:t>
            </w:r>
          </w:p>
        </w:tc>
        <w:tc>
          <w:tcPr>
            <w:tcW w:w="2340" w:type="dxa"/>
          </w:tcPr>
          <w:p w14:paraId="266111D7" w14:textId="4A04707F" w:rsidR="007B3AA5" w:rsidRDefault="007B3AA5" w:rsidP="00302910">
            <w:pPr>
              <w:jc w:val="both"/>
              <w:rPr>
                <w:rFonts w:ascii="Calibri Light" w:hAnsi="Calibri Light" w:cs="Calibri Light"/>
                <w:sz w:val="20"/>
                <w:szCs w:val="20"/>
              </w:rPr>
            </w:pPr>
            <w:r>
              <w:rPr>
                <w:rFonts w:ascii="Calibri Light" w:hAnsi="Calibri Light" w:cs="Calibri Light"/>
                <w:sz w:val="20"/>
                <w:szCs w:val="20"/>
              </w:rPr>
              <w:t>$29,000.00</w:t>
            </w:r>
          </w:p>
        </w:tc>
      </w:tr>
      <w:tr w:rsidR="007B3AA5" w14:paraId="105934B5" w14:textId="77777777" w:rsidTr="007B3AA5">
        <w:tc>
          <w:tcPr>
            <w:tcW w:w="2880" w:type="dxa"/>
          </w:tcPr>
          <w:p w14:paraId="2239255C" w14:textId="6D9EBA44" w:rsidR="007B3AA5" w:rsidRDefault="007B3AA5" w:rsidP="00302910">
            <w:pPr>
              <w:jc w:val="both"/>
              <w:rPr>
                <w:rFonts w:ascii="Calibri Light" w:hAnsi="Calibri Light" w:cs="Calibri Light"/>
                <w:sz w:val="20"/>
                <w:szCs w:val="20"/>
              </w:rPr>
            </w:pPr>
            <w:r>
              <w:rPr>
                <w:rFonts w:ascii="Calibri Light" w:hAnsi="Calibri Light" w:cs="Calibri Light"/>
                <w:sz w:val="20"/>
                <w:szCs w:val="20"/>
              </w:rPr>
              <w:t>Salary</w:t>
            </w:r>
          </w:p>
        </w:tc>
        <w:tc>
          <w:tcPr>
            <w:tcW w:w="2340" w:type="dxa"/>
          </w:tcPr>
          <w:p w14:paraId="055B0847" w14:textId="731ECD47" w:rsidR="007B3AA5" w:rsidRDefault="007B3AA5" w:rsidP="00302910">
            <w:pPr>
              <w:jc w:val="both"/>
              <w:rPr>
                <w:rFonts w:ascii="Calibri Light" w:hAnsi="Calibri Light" w:cs="Calibri Light"/>
                <w:sz w:val="20"/>
                <w:szCs w:val="20"/>
              </w:rPr>
            </w:pPr>
            <w:r>
              <w:rPr>
                <w:rFonts w:ascii="Calibri Light" w:hAnsi="Calibri Light" w:cs="Calibri Light"/>
                <w:sz w:val="20"/>
                <w:szCs w:val="20"/>
              </w:rPr>
              <w:t>$31,471.00</w:t>
            </w:r>
          </w:p>
        </w:tc>
      </w:tr>
      <w:tr w:rsidR="007B3AA5" w14:paraId="7230335B" w14:textId="77777777" w:rsidTr="007B3AA5">
        <w:tc>
          <w:tcPr>
            <w:tcW w:w="2880" w:type="dxa"/>
          </w:tcPr>
          <w:p w14:paraId="4947BDF9" w14:textId="2DA7F5FB" w:rsidR="007B3AA5" w:rsidRDefault="007B3AA5" w:rsidP="00302910">
            <w:pPr>
              <w:jc w:val="both"/>
              <w:rPr>
                <w:rFonts w:ascii="Calibri Light" w:hAnsi="Calibri Light" w:cs="Calibri Light"/>
                <w:sz w:val="20"/>
                <w:szCs w:val="20"/>
              </w:rPr>
            </w:pPr>
            <w:r>
              <w:rPr>
                <w:rFonts w:ascii="Calibri Light" w:hAnsi="Calibri Light" w:cs="Calibri Light"/>
                <w:sz w:val="20"/>
                <w:szCs w:val="20"/>
              </w:rPr>
              <w:t>Benefits</w:t>
            </w:r>
          </w:p>
        </w:tc>
        <w:tc>
          <w:tcPr>
            <w:tcW w:w="2340" w:type="dxa"/>
          </w:tcPr>
          <w:p w14:paraId="604FD877" w14:textId="0719E5C0" w:rsidR="007B3AA5" w:rsidRDefault="007B3AA5" w:rsidP="00302910">
            <w:pPr>
              <w:jc w:val="both"/>
              <w:rPr>
                <w:rFonts w:ascii="Calibri Light" w:hAnsi="Calibri Light" w:cs="Calibri Light"/>
                <w:sz w:val="20"/>
                <w:szCs w:val="20"/>
              </w:rPr>
            </w:pPr>
            <w:r>
              <w:rPr>
                <w:rFonts w:ascii="Calibri Light" w:hAnsi="Calibri Light" w:cs="Calibri Light"/>
                <w:sz w:val="20"/>
                <w:szCs w:val="20"/>
              </w:rPr>
              <w:t>$8,300.00</w:t>
            </w:r>
          </w:p>
        </w:tc>
      </w:tr>
      <w:tr w:rsidR="007B3AA5" w14:paraId="58632FF2" w14:textId="77777777" w:rsidTr="007B3AA5">
        <w:tc>
          <w:tcPr>
            <w:tcW w:w="2880" w:type="dxa"/>
          </w:tcPr>
          <w:p w14:paraId="3E2F1A00" w14:textId="77777777" w:rsidR="007B3AA5" w:rsidRDefault="007B3AA5" w:rsidP="00302910">
            <w:pPr>
              <w:jc w:val="both"/>
              <w:rPr>
                <w:rFonts w:ascii="Calibri Light" w:hAnsi="Calibri Light" w:cs="Calibri Light"/>
                <w:sz w:val="20"/>
                <w:szCs w:val="20"/>
              </w:rPr>
            </w:pPr>
          </w:p>
        </w:tc>
        <w:tc>
          <w:tcPr>
            <w:tcW w:w="2340" w:type="dxa"/>
          </w:tcPr>
          <w:p w14:paraId="30055A3A" w14:textId="77777777" w:rsidR="007B3AA5" w:rsidRDefault="007B3AA5" w:rsidP="00302910">
            <w:pPr>
              <w:jc w:val="both"/>
              <w:rPr>
                <w:rFonts w:ascii="Calibri Light" w:hAnsi="Calibri Light" w:cs="Calibri Light"/>
                <w:sz w:val="20"/>
                <w:szCs w:val="20"/>
              </w:rPr>
            </w:pPr>
          </w:p>
        </w:tc>
      </w:tr>
    </w:tbl>
    <w:p w14:paraId="12C957CF" w14:textId="071C08BB" w:rsidR="007B3AA5" w:rsidRPr="007B3AA5" w:rsidRDefault="007B3AA5" w:rsidP="00302910">
      <w:pPr>
        <w:jc w:val="both"/>
        <w:rPr>
          <w:rFonts w:ascii="Calibri Light" w:hAnsi="Calibri Light" w:cs="Calibri Light"/>
          <w:sz w:val="20"/>
          <w:szCs w:val="20"/>
        </w:rPr>
      </w:pPr>
    </w:p>
    <w:p w14:paraId="269776B6" w14:textId="3AB6B6E0" w:rsidR="00FC291A" w:rsidRDefault="007B3AA5" w:rsidP="00302910">
      <w:pPr>
        <w:jc w:val="both"/>
        <w:rPr>
          <w:rFonts w:ascii="Calibri Light" w:hAnsi="Calibri Light" w:cs="Calibri Light"/>
          <w:b/>
          <w:sz w:val="20"/>
          <w:szCs w:val="20"/>
        </w:rPr>
      </w:pPr>
      <w:r>
        <w:rPr>
          <w:rFonts w:ascii="Calibri Light" w:hAnsi="Calibri Light" w:cs="Calibri Light"/>
          <w:sz w:val="20"/>
          <w:szCs w:val="20"/>
        </w:rPr>
        <w:t xml:space="preserve">There was general discussion about whether these amounts were fixed or could be adjusted or transferred.  </w:t>
      </w:r>
      <w:r w:rsidR="000C7223">
        <w:rPr>
          <w:rFonts w:ascii="Calibri Light" w:hAnsi="Calibri Light" w:cs="Calibri Light"/>
          <w:sz w:val="20"/>
          <w:szCs w:val="20"/>
        </w:rPr>
        <w:t xml:space="preserve">Brian affirmed that they could be. </w:t>
      </w:r>
      <w:r w:rsidR="00E747F7">
        <w:rPr>
          <w:rFonts w:ascii="Calibri Light" w:hAnsi="Calibri Light" w:cs="Calibri Light"/>
          <w:sz w:val="20"/>
          <w:szCs w:val="20"/>
        </w:rPr>
        <w:t xml:space="preserve">There was also conversation about the actual permitted uses for the Community Support.   The definition below is taken from the STA Budget Report: </w:t>
      </w:r>
    </w:p>
    <w:p w14:paraId="1CDDA304" w14:textId="22C6D1DE" w:rsidR="00E747F7" w:rsidRDefault="00E747F7" w:rsidP="0052336A">
      <w:pPr>
        <w:jc w:val="both"/>
        <w:rPr>
          <w:rFonts w:ascii="Calibri Light" w:hAnsi="Calibri Light" w:cs="Calibri Light"/>
          <w:b/>
          <w:sz w:val="20"/>
          <w:szCs w:val="20"/>
        </w:rPr>
      </w:pPr>
      <w:bookmarkStart w:id="2" w:name="_Hlk94730723"/>
    </w:p>
    <w:p w14:paraId="734CCAA7" w14:textId="54E58B29" w:rsidR="00E747F7" w:rsidRPr="001923D4" w:rsidRDefault="00E747F7" w:rsidP="00E747F7">
      <w:pPr>
        <w:jc w:val="both"/>
        <w:rPr>
          <w:rFonts w:ascii="Calibri Light" w:hAnsi="Calibri Light" w:cs="Calibri Light"/>
          <w:i/>
          <w:sz w:val="20"/>
          <w:szCs w:val="20"/>
        </w:rPr>
      </w:pPr>
      <w:r w:rsidRPr="001923D4">
        <w:rPr>
          <w:rFonts w:ascii="Calibri Light" w:hAnsi="Calibri Light" w:cs="Calibri Light"/>
          <w:i/>
          <w:sz w:val="20"/>
          <w:szCs w:val="20"/>
        </w:rPr>
        <w:t xml:space="preserve">This line item shall be for the sponsorship of events, the procurement of goods and services for an event, payment or installation of equipment and/or any other purchase, unrelated to marketing, that supports tourism in the town of Sturbridge. The purpose of this fund is to support the local tourism industry though, in certain circumstances, the STA may allocate these dollars to support community events if they believe there is an inherent benefit to tourism and/or tourist related businesses in town through the funding of said activity.  This line item shall also go toward the funding of reports and studies necessary for the advancement of tourism in the community. However this does not apply to reports that focus on marketing as those are funded by the Marketing line item. </w:t>
      </w:r>
    </w:p>
    <w:p w14:paraId="406DFEFA" w14:textId="444651E9" w:rsidR="00E747F7" w:rsidRPr="00E747F7" w:rsidRDefault="00E747F7" w:rsidP="0052336A">
      <w:pPr>
        <w:jc w:val="both"/>
        <w:rPr>
          <w:rFonts w:ascii="Calibri Light" w:hAnsi="Calibri Light" w:cs="Calibri Light"/>
          <w:sz w:val="20"/>
          <w:szCs w:val="20"/>
        </w:rPr>
      </w:pPr>
    </w:p>
    <w:p w14:paraId="15509114" w14:textId="43C24FDA" w:rsidR="00E747F7" w:rsidRPr="001923D4" w:rsidRDefault="001923D4" w:rsidP="00E747F7">
      <w:pPr>
        <w:rPr>
          <w:rFonts w:ascii="Calibri Light" w:hAnsi="Calibri Light" w:cs="Calibri Light"/>
          <w:sz w:val="20"/>
          <w:szCs w:val="20"/>
          <w:u w:val="single"/>
        </w:rPr>
      </w:pPr>
      <w:r>
        <w:rPr>
          <w:rFonts w:ascii="Calibri Light" w:hAnsi="Calibri Light" w:cs="Calibri Light"/>
          <w:sz w:val="20"/>
          <w:szCs w:val="20"/>
        </w:rPr>
        <w:lastRenderedPageBreak/>
        <w:tab/>
      </w:r>
      <w:r w:rsidRPr="001923D4">
        <w:rPr>
          <w:rFonts w:ascii="Calibri Light" w:hAnsi="Calibri Light" w:cs="Calibri Light"/>
          <w:sz w:val="20"/>
          <w:szCs w:val="20"/>
          <w:u w:val="single"/>
        </w:rPr>
        <w:t>Acceptance of FY2023 STA Budget Amounts and Categories</w:t>
      </w:r>
    </w:p>
    <w:p w14:paraId="4EDA7BFD" w14:textId="77777777" w:rsidR="00E747F7" w:rsidRDefault="00E747F7" w:rsidP="00E747F7">
      <w:pPr>
        <w:rPr>
          <w:rFonts w:ascii="Calibri Light" w:hAnsi="Calibri Light" w:cs="Calibri Light"/>
          <w:sz w:val="20"/>
          <w:szCs w:val="20"/>
        </w:rPr>
      </w:pPr>
    </w:p>
    <w:tbl>
      <w:tblPr>
        <w:tblStyle w:val="TableGrid"/>
        <w:tblW w:w="0" w:type="auto"/>
        <w:tblInd w:w="715" w:type="dxa"/>
        <w:tblLook w:val="04A0" w:firstRow="1" w:lastRow="0" w:firstColumn="1" w:lastColumn="0" w:noHBand="0" w:noVBand="1"/>
      </w:tblPr>
      <w:tblGrid>
        <w:gridCol w:w="1620"/>
        <w:gridCol w:w="6120"/>
      </w:tblGrid>
      <w:tr w:rsidR="00E747F7" w:rsidRPr="002B4A96" w14:paraId="2839A6C1" w14:textId="77777777" w:rsidTr="002746DC">
        <w:tc>
          <w:tcPr>
            <w:tcW w:w="1620" w:type="dxa"/>
          </w:tcPr>
          <w:p w14:paraId="2ED37CF1" w14:textId="77777777" w:rsidR="00E747F7" w:rsidRPr="002B4A96" w:rsidRDefault="00E747F7" w:rsidP="002746DC">
            <w:pPr>
              <w:jc w:val="both"/>
              <w:rPr>
                <w:rFonts w:ascii="Calibri Light" w:hAnsi="Calibri Light" w:cs="Calibri Light"/>
                <w:b/>
                <w:sz w:val="20"/>
                <w:szCs w:val="20"/>
              </w:rPr>
            </w:pPr>
            <w:r>
              <w:rPr>
                <w:rFonts w:ascii="Calibri Light" w:hAnsi="Calibri Light" w:cs="Calibri Light"/>
                <w:b/>
                <w:sz w:val="20"/>
                <w:szCs w:val="20"/>
              </w:rPr>
              <w:t>M</w:t>
            </w:r>
            <w:r w:rsidRPr="002B4A96">
              <w:rPr>
                <w:rFonts w:ascii="Calibri Light" w:hAnsi="Calibri Light" w:cs="Calibri Light"/>
                <w:b/>
                <w:sz w:val="20"/>
                <w:szCs w:val="20"/>
              </w:rPr>
              <w:t>otion:</w:t>
            </w:r>
          </w:p>
        </w:tc>
        <w:tc>
          <w:tcPr>
            <w:tcW w:w="6120" w:type="dxa"/>
          </w:tcPr>
          <w:p w14:paraId="026CEFD6" w14:textId="69FDFD7E" w:rsidR="00E747F7" w:rsidRPr="002B4A96" w:rsidRDefault="00E747F7" w:rsidP="00E747F7">
            <w:pPr>
              <w:jc w:val="both"/>
              <w:rPr>
                <w:rFonts w:ascii="Calibri Light" w:hAnsi="Calibri Light" w:cs="Calibri Light"/>
                <w:sz w:val="20"/>
                <w:szCs w:val="20"/>
              </w:rPr>
            </w:pPr>
            <w:r>
              <w:rPr>
                <w:rFonts w:ascii="Calibri Light" w:hAnsi="Calibri Light" w:cs="Calibri Light"/>
                <w:sz w:val="20"/>
                <w:szCs w:val="20"/>
              </w:rPr>
              <w:t xml:space="preserve">To accept the FY 2023 Revenue and Budget Categories as offered.  </w:t>
            </w:r>
          </w:p>
        </w:tc>
      </w:tr>
      <w:tr w:rsidR="00E747F7" w:rsidRPr="002B4A96" w14:paraId="37A83454" w14:textId="77777777" w:rsidTr="002746DC">
        <w:tc>
          <w:tcPr>
            <w:tcW w:w="1620" w:type="dxa"/>
          </w:tcPr>
          <w:p w14:paraId="46BF14EE" w14:textId="77777777" w:rsidR="00E747F7" w:rsidRPr="002B4A96" w:rsidRDefault="00E747F7" w:rsidP="002746DC">
            <w:pPr>
              <w:jc w:val="both"/>
              <w:rPr>
                <w:rFonts w:ascii="Calibri Light" w:hAnsi="Calibri Light" w:cs="Calibri Light"/>
                <w:b/>
                <w:sz w:val="20"/>
                <w:szCs w:val="20"/>
              </w:rPr>
            </w:pPr>
          </w:p>
        </w:tc>
        <w:tc>
          <w:tcPr>
            <w:tcW w:w="6120" w:type="dxa"/>
          </w:tcPr>
          <w:p w14:paraId="2B92BEA3" w14:textId="0E46C796" w:rsidR="00E747F7" w:rsidRPr="002B4A96" w:rsidRDefault="00E747F7" w:rsidP="001923D4">
            <w:pPr>
              <w:jc w:val="both"/>
              <w:rPr>
                <w:rFonts w:ascii="Calibri Light" w:hAnsi="Calibri Light" w:cs="Calibri Light"/>
                <w:sz w:val="20"/>
                <w:szCs w:val="20"/>
              </w:rPr>
            </w:pPr>
            <w:r w:rsidRPr="002B4A96">
              <w:rPr>
                <w:rFonts w:ascii="Calibri Light" w:hAnsi="Calibri Light" w:cs="Calibri Light"/>
                <w:sz w:val="20"/>
                <w:szCs w:val="20"/>
              </w:rPr>
              <w:t xml:space="preserve">BY: </w:t>
            </w:r>
            <w:r>
              <w:rPr>
                <w:rFonts w:ascii="Calibri Light" w:hAnsi="Calibri Light" w:cs="Calibri Light"/>
                <w:sz w:val="20"/>
                <w:szCs w:val="20"/>
              </w:rPr>
              <w:t>S Gibson Quigley</w:t>
            </w:r>
            <w:r w:rsidRPr="002B4A96">
              <w:rPr>
                <w:rFonts w:ascii="Calibri Light" w:hAnsi="Calibri Light" w:cs="Calibri Light"/>
                <w:sz w:val="20"/>
                <w:szCs w:val="20"/>
              </w:rPr>
              <w:t xml:space="preserve">    SECOND: </w:t>
            </w:r>
            <w:r w:rsidR="001923D4">
              <w:rPr>
                <w:rFonts w:ascii="Calibri Light" w:hAnsi="Calibri Light" w:cs="Calibri Light"/>
                <w:sz w:val="20"/>
                <w:szCs w:val="20"/>
              </w:rPr>
              <w:t>D Merriman</w:t>
            </w:r>
          </w:p>
        </w:tc>
      </w:tr>
      <w:tr w:rsidR="00E747F7" w:rsidRPr="002B4A96" w14:paraId="52D449F6" w14:textId="77777777" w:rsidTr="002746DC">
        <w:tc>
          <w:tcPr>
            <w:tcW w:w="1620" w:type="dxa"/>
          </w:tcPr>
          <w:p w14:paraId="4AEC4E6F" w14:textId="77777777" w:rsidR="00E747F7" w:rsidRPr="002B4A96" w:rsidRDefault="00E747F7" w:rsidP="002746DC">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120" w:type="dxa"/>
          </w:tcPr>
          <w:p w14:paraId="6689E2F2" w14:textId="29090EA3" w:rsidR="00E747F7" w:rsidRPr="002B4A96" w:rsidRDefault="00E747F7" w:rsidP="002746DC">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Amedy, </w:t>
            </w:r>
            <w:r>
              <w:rPr>
                <w:rFonts w:ascii="Calibri Light" w:hAnsi="Calibri Light" w:cs="Calibri Light"/>
                <w:sz w:val="20"/>
                <w:szCs w:val="20"/>
              </w:rPr>
              <w:t>Gibson-Quigley, Salvadore, Chamberland</w:t>
            </w:r>
            <w:r w:rsidR="001923D4">
              <w:rPr>
                <w:rFonts w:ascii="Calibri Light" w:hAnsi="Calibri Light" w:cs="Calibri Light"/>
                <w:sz w:val="20"/>
                <w:szCs w:val="20"/>
              </w:rPr>
              <w:t>, Merriman</w:t>
            </w:r>
            <w:r>
              <w:rPr>
                <w:rFonts w:ascii="Calibri Light" w:hAnsi="Calibri Light" w:cs="Calibri Light"/>
                <w:sz w:val="20"/>
                <w:szCs w:val="20"/>
              </w:rPr>
              <w:t xml:space="preserve"> </w:t>
            </w:r>
          </w:p>
        </w:tc>
      </w:tr>
      <w:tr w:rsidR="00E747F7" w:rsidRPr="002B4A96" w14:paraId="61643BA4" w14:textId="77777777" w:rsidTr="002746DC">
        <w:tc>
          <w:tcPr>
            <w:tcW w:w="1620" w:type="dxa"/>
          </w:tcPr>
          <w:p w14:paraId="3526395C" w14:textId="77777777" w:rsidR="00E747F7" w:rsidRPr="002B4A96" w:rsidRDefault="00E747F7" w:rsidP="002746DC">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120" w:type="dxa"/>
          </w:tcPr>
          <w:p w14:paraId="167353D8" w14:textId="77777777" w:rsidR="00E747F7" w:rsidRPr="002B4A96" w:rsidRDefault="00E747F7" w:rsidP="002746DC">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Pr>
                <w:rFonts w:ascii="Calibri Light" w:hAnsi="Calibri Light" w:cs="Calibri Light"/>
                <w:sz w:val="20"/>
                <w:szCs w:val="20"/>
              </w:rPr>
              <w:t>5</w:t>
            </w:r>
            <w:r w:rsidRPr="002B4A96">
              <w:rPr>
                <w:rFonts w:ascii="Calibri Light" w:hAnsi="Calibri Light" w:cs="Calibri Light"/>
                <w:sz w:val="20"/>
                <w:szCs w:val="20"/>
              </w:rPr>
              <w:t>-0</w:t>
            </w:r>
          </w:p>
        </w:tc>
      </w:tr>
    </w:tbl>
    <w:p w14:paraId="58C134B4" w14:textId="0E164B2D" w:rsidR="00E747F7" w:rsidRDefault="00E747F7" w:rsidP="0052336A">
      <w:pPr>
        <w:jc w:val="both"/>
        <w:rPr>
          <w:rFonts w:ascii="Calibri Light" w:hAnsi="Calibri Light" w:cs="Calibri Light"/>
          <w:b/>
          <w:sz w:val="20"/>
          <w:szCs w:val="20"/>
        </w:rPr>
      </w:pPr>
    </w:p>
    <w:p w14:paraId="084EB6AC" w14:textId="760F7239" w:rsidR="00E747F7" w:rsidRDefault="00E747F7" w:rsidP="0052336A">
      <w:pPr>
        <w:jc w:val="both"/>
        <w:rPr>
          <w:rFonts w:ascii="Calibri Light" w:hAnsi="Calibri Light" w:cs="Calibri Light"/>
          <w:b/>
          <w:sz w:val="20"/>
          <w:szCs w:val="20"/>
        </w:rPr>
      </w:pPr>
    </w:p>
    <w:p w14:paraId="7A5B9E4C" w14:textId="77777777" w:rsidR="001923D4" w:rsidRDefault="001923D4" w:rsidP="0052336A">
      <w:pPr>
        <w:jc w:val="both"/>
        <w:rPr>
          <w:rFonts w:ascii="Calibri Light" w:hAnsi="Calibri Light" w:cs="Calibri Light"/>
          <w:b/>
          <w:sz w:val="20"/>
          <w:szCs w:val="20"/>
        </w:rPr>
      </w:pPr>
      <w:r>
        <w:rPr>
          <w:rFonts w:ascii="Calibri Light" w:hAnsi="Calibri Light" w:cs="Calibri Light"/>
          <w:b/>
          <w:sz w:val="20"/>
          <w:szCs w:val="20"/>
        </w:rPr>
        <w:t>Update on State Legislature’s “Earmark” for Marketing Sturbridge</w:t>
      </w:r>
    </w:p>
    <w:p w14:paraId="499DF1D6" w14:textId="2A10F97C" w:rsidR="00E747F7" w:rsidRPr="001923D4" w:rsidRDefault="001923D4" w:rsidP="0052336A">
      <w:pPr>
        <w:jc w:val="both"/>
        <w:rPr>
          <w:rFonts w:ascii="Calibri Light" w:hAnsi="Calibri Light" w:cs="Calibri Light"/>
          <w:sz w:val="20"/>
          <w:szCs w:val="20"/>
        </w:rPr>
      </w:pPr>
      <w:r>
        <w:rPr>
          <w:rFonts w:ascii="Calibri Light" w:hAnsi="Calibri Light" w:cs="Calibri Light"/>
          <w:sz w:val="20"/>
          <w:szCs w:val="20"/>
        </w:rPr>
        <w:t xml:space="preserve">Tom briefed the STA on a conversation he had with Rep. </w:t>
      </w:r>
      <w:proofErr w:type="spellStart"/>
      <w:r>
        <w:rPr>
          <w:rFonts w:ascii="Calibri Light" w:hAnsi="Calibri Light" w:cs="Calibri Light"/>
          <w:sz w:val="20"/>
          <w:szCs w:val="20"/>
        </w:rPr>
        <w:t>Smola</w:t>
      </w:r>
      <w:proofErr w:type="spellEnd"/>
      <w:r>
        <w:rPr>
          <w:rFonts w:ascii="Calibri Light" w:hAnsi="Calibri Light" w:cs="Calibri Light"/>
          <w:sz w:val="20"/>
          <w:szCs w:val="20"/>
        </w:rPr>
        <w:t xml:space="preserve"> about the potential of obtaining up to $50,000 through the Commonwealth’s Massachusetts Marketing Partnership Fund. Tom indicated that Rep. </w:t>
      </w:r>
      <w:proofErr w:type="spellStart"/>
      <w:r>
        <w:rPr>
          <w:rFonts w:ascii="Calibri Light" w:hAnsi="Calibri Light" w:cs="Calibri Light"/>
          <w:sz w:val="20"/>
          <w:szCs w:val="20"/>
        </w:rPr>
        <w:t>Smola</w:t>
      </w:r>
      <w:proofErr w:type="spellEnd"/>
      <w:r>
        <w:rPr>
          <w:rFonts w:ascii="Calibri Light" w:hAnsi="Calibri Light" w:cs="Calibri Light"/>
          <w:sz w:val="20"/>
          <w:szCs w:val="20"/>
        </w:rPr>
        <w:t xml:space="preserve"> noted that the full process for securing these </w:t>
      </w:r>
      <w:proofErr w:type="gramStart"/>
      <w:r>
        <w:rPr>
          <w:rFonts w:ascii="Calibri Light" w:hAnsi="Calibri Light" w:cs="Calibri Light"/>
          <w:sz w:val="20"/>
          <w:szCs w:val="20"/>
        </w:rPr>
        <w:t>funds  is</w:t>
      </w:r>
      <w:proofErr w:type="gramEnd"/>
      <w:r>
        <w:rPr>
          <w:rFonts w:ascii="Calibri Light" w:hAnsi="Calibri Light" w:cs="Calibri Light"/>
          <w:sz w:val="20"/>
          <w:szCs w:val="20"/>
        </w:rPr>
        <w:t xml:space="preserve">  one with many steps and approvals. </w:t>
      </w:r>
      <w:r>
        <w:rPr>
          <w:rFonts w:ascii="Calibri Light" w:hAnsi="Calibri Light" w:cs="Calibri Light"/>
          <w:b/>
          <w:sz w:val="20"/>
          <w:szCs w:val="20"/>
        </w:rPr>
        <w:t xml:space="preserve"> </w:t>
      </w:r>
      <w:r>
        <w:rPr>
          <w:rFonts w:ascii="Calibri Light" w:hAnsi="Calibri Light" w:cs="Calibri Light"/>
          <w:sz w:val="20"/>
          <w:szCs w:val="20"/>
        </w:rPr>
        <w:t xml:space="preserve">Any proposed earmark will have to be a part of the entire budget approval process ending with the Governor’s signature.  </w:t>
      </w:r>
    </w:p>
    <w:bookmarkEnd w:id="2"/>
    <w:p w14:paraId="02F06700" w14:textId="2CA26DB4" w:rsidR="002A18BA" w:rsidRDefault="002A18BA" w:rsidP="00302910">
      <w:pPr>
        <w:jc w:val="both"/>
        <w:rPr>
          <w:rFonts w:ascii="Calibri Light" w:hAnsi="Calibri Light" w:cs="Calibri Light"/>
          <w:sz w:val="20"/>
          <w:szCs w:val="20"/>
        </w:rPr>
      </w:pPr>
    </w:p>
    <w:p w14:paraId="6E574F74" w14:textId="32B3E06F" w:rsidR="00AD523F" w:rsidRDefault="00AD523F" w:rsidP="00302910">
      <w:pPr>
        <w:jc w:val="both"/>
        <w:rPr>
          <w:rFonts w:ascii="Calibri Light" w:hAnsi="Calibri Light" w:cs="Calibri Light"/>
          <w:sz w:val="20"/>
          <w:szCs w:val="20"/>
        </w:rPr>
      </w:pPr>
    </w:p>
    <w:p w14:paraId="39B5CD54" w14:textId="66DDD114" w:rsidR="00AD523F" w:rsidRPr="00AD523F" w:rsidRDefault="00AD523F" w:rsidP="00302910">
      <w:pPr>
        <w:jc w:val="both"/>
        <w:rPr>
          <w:rFonts w:ascii="Calibri Light" w:hAnsi="Calibri Light" w:cs="Calibri Light"/>
          <w:b/>
          <w:sz w:val="20"/>
          <w:szCs w:val="20"/>
        </w:rPr>
      </w:pPr>
      <w:r w:rsidRPr="00AD523F">
        <w:rPr>
          <w:rFonts w:ascii="Calibri Light" w:hAnsi="Calibri Light" w:cs="Calibri Light"/>
          <w:b/>
          <w:sz w:val="20"/>
          <w:szCs w:val="20"/>
        </w:rPr>
        <w:t>Trails Brochure Request</w:t>
      </w:r>
    </w:p>
    <w:p w14:paraId="5DD5E1D4" w14:textId="074BCE8A" w:rsidR="00AD523F" w:rsidRDefault="00AD523F" w:rsidP="00302910">
      <w:pPr>
        <w:jc w:val="both"/>
        <w:rPr>
          <w:rFonts w:ascii="Calibri Light" w:hAnsi="Calibri Light" w:cs="Calibri Light"/>
          <w:sz w:val="20"/>
          <w:szCs w:val="20"/>
        </w:rPr>
      </w:pPr>
      <w:r>
        <w:rPr>
          <w:rFonts w:ascii="Calibri Light" w:hAnsi="Calibri Light" w:cs="Calibri Light"/>
          <w:sz w:val="20"/>
          <w:szCs w:val="20"/>
        </w:rPr>
        <w:t xml:space="preserve">Tom briefed the STA on the goal of printing additional trail brochures. Tom noted that the brochure inventory for </w:t>
      </w:r>
      <w:proofErr w:type="spellStart"/>
      <w:r>
        <w:rPr>
          <w:rFonts w:ascii="Calibri Light" w:hAnsi="Calibri Light" w:cs="Calibri Light"/>
          <w:sz w:val="20"/>
          <w:szCs w:val="20"/>
        </w:rPr>
        <w:t>Heins</w:t>
      </w:r>
      <w:proofErr w:type="spellEnd"/>
      <w:r>
        <w:rPr>
          <w:rFonts w:ascii="Calibri Light" w:hAnsi="Calibri Light" w:cs="Calibri Light"/>
          <w:sz w:val="20"/>
          <w:szCs w:val="20"/>
        </w:rPr>
        <w:t xml:space="preserve"> Farm and </w:t>
      </w:r>
      <w:proofErr w:type="spellStart"/>
      <w:r>
        <w:rPr>
          <w:rFonts w:ascii="Calibri Light" w:hAnsi="Calibri Light" w:cs="Calibri Light"/>
          <w:sz w:val="20"/>
          <w:szCs w:val="20"/>
        </w:rPr>
        <w:t>Leadmine</w:t>
      </w:r>
      <w:proofErr w:type="spellEnd"/>
      <w:r>
        <w:rPr>
          <w:rFonts w:ascii="Calibri Light" w:hAnsi="Calibri Light" w:cs="Calibri Light"/>
          <w:sz w:val="20"/>
          <w:szCs w:val="20"/>
        </w:rPr>
        <w:t xml:space="preserve"> were good. But there was a need for Plimpton Forest, River Lands and Long Pond Parcel.  Tom noted that a request for funding with a print estimate would be forthcoming. </w:t>
      </w:r>
    </w:p>
    <w:p w14:paraId="3F037120" w14:textId="0C070871" w:rsidR="00AD523F" w:rsidRDefault="00AD523F" w:rsidP="00302910">
      <w:pPr>
        <w:jc w:val="both"/>
        <w:rPr>
          <w:rFonts w:ascii="Calibri Light" w:hAnsi="Calibri Light" w:cs="Calibri Light"/>
          <w:sz w:val="20"/>
          <w:szCs w:val="20"/>
        </w:rPr>
      </w:pPr>
    </w:p>
    <w:p w14:paraId="04DB9578" w14:textId="2641D9F3" w:rsidR="00AD523F" w:rsidRPr="00AD523F" w:rsidRDefault="00AD523F" w:rsidP="00302910">
      <w:pPr>
        <w:jc w:val="both"/>
        <w:rPr>
          <w:rFonts w:ascii="Calibri Light" w:hAnsi="Calibri Light" w:cs="Calibri Light"/>
          <w:b/>
          <w:sz w:val="20"/>
          <w:szCs w:val="20"/>
        </w:rPr>
      </w:pPr>
      <w:r w:rsidRPr="00AD523F">
        <w:rPr>
          <w:rFonts w:ascii="Calibri Light" w:hAnsi="Calibri Light" w:cs="Calibri Light"/>
          <w:b/>
          <w:sz w:val="20"/>
          <w:szCs w:val="20"/>
        </w:rPr>
        <w:t xml:space="preserve">Business of the </w:t>
      </w:r>
      <w:proofErr w:type="gramStart"/>
      <w:r w:rsidRPr="00AD523F">
        <w:rPr>
          <w:rFonts w:ascii="Calibri Light" w:hAnsi="Calibri Light" w:cs="Calibri Light"/>
          <w:b/>
          <w:sz w:val="20"/>
          <w:szCs w:val="20"/>
        </w:rPr>
        <w:t>Year  Award</w:t>
      </w:r>
      <w:proofErr w:type="gramEnd"/>
      <w:r w:rsidRPr="00AD523F">
        <w:rPr>
          <w:rFonts w:ascii="Calibri Light" w:hAnsi="Calibri Light" w:cs="Calibri Light"/>
          <w:b/>
          <w:sz w:val="20"/>
          <w:szCs w:val="20"/>
        </w:rPr>
        <w:t xml:space="preserve"> </w:t>
      </w:r>
    </w:p>
    <w:p w14:paraId="29E8BB21" w14:textId="77777777" w:rsidR="00C61E79" w:rsidRDefault="00B30AB1" w:rsidP="00302910">
      <w:pPr>
        <w:jc w:val="both"/>
        <w:rPr>
          <w:rFonts w:ascii="Calibri Light" w:hAnsi="Calibri Light" w:cs="Calibri Light"/>
          <w:sz w:val="20"/>
          <w:szCs w:val="20"/>
        </w:rPr>
      </w:pPr>
      <w:r>
        <w:rPr>
          <w:rFonts w:ascii="Calibri Light" w:hAnsi="Calibri Light" w:cs="Calibri Light"/>
          <w:sz w:val="20"/>
          <w:szCs w:val="20"/>
        </w:rPr>
        <w:t>Tom and Brian discussed the potential of encumbering the $4,000 allocated for the Business of the Year Award into the FY2023 STA Budget</w:t>
      </w:r>
      <w:r w:rsidR="00C61E79">
        <w:rPr>
          <w:rFonts w:ascii="Calibri Light" w:hAnsi="Calibri Light" w:cs="Calibri Light"/>
          <w:sz w:val="20"/>
          <w:szCs w:val="20"/>
        </w:rPr>
        <w:t>. There was discussion about advertising and promoting the BOYA program. Tom suggested that an ad be purchased on the Chamber’s Bulletin Board on Route 20.</w:t>
      </w:r>
    </w:p>
    <w:p w14:paraId="3862F38E" w14:textId="77777777" w:rsidR="00C61E79" w:rsidRDefault="00C61E79" w:rsidP="00302910">
      <w:pPr>
        <w:jc w:val="both"/>
        <w:rPr>
          <w:rFonts w:ascii="Calibri Light" w:hAnsi="Calibri Light" w:cs="Calibri Light"/>
          <w:sz w:val="20"/>
          <w:szCs w:val="20"/>
        </w:rPr>
      </w:pPr>
    </w:p>
    <w:p w14:paraId="6CE2B0BA" w14:textId="77777777" w:rsidR="00C61E79" w:rsidRPr="002B4A96" w:rsidRDefault="00C61E79" w:rsidP="00C61E79">
      <w:pPr>
        <w:jc w:val="both"/>
        <w:rPr>
          <w:rFonts w:ascii="Calibri Light" w:hAnsi="Calibri Light" w:cs="Calibri Light"/>
          <w:b/>
          <w:sz w:val="20"/>
          <w:szCs w:val="20"/>
        </w:rPr>
      </w:pPr>
      <w:r>
        <w:rPr>
          <w:rFonts w:ascii="Calibri Light" w:hAnsi="Calibri Light" w:cs="Calibri Light"/>
          <w:sz w:val="20"/>
          <w:szCs w:val="20"/>
        </w:rPr>
        <w:t xml:space="preserve"> </w:t>
      </w:r>
    </w:p>
    <w:p w14:paraId="4FA2B0E7" w14:textId="77777777" w:rsidR="00C61E79" w:rsidRPr="002B4A96" w:rsidRDefault="00C61E79" w:rsidP="00C61E79">
      <w:pPr>
        <w:jc w:val="both"/>
        <w:rPr>
          <w:rFonts w:ascii="Calibri Light" w:hAnsi="Calibri Light" w:cs="Calibri Light"/>
          <w:sz w:val="20"/>
          <w:szCs w:val="20"/>
        </w:rPr>
      </w:pPr>
      <w:r w:rsidRPr="002B4A96">
        <w:rPr>
          <w:rFonts w:ascii="Calibri Light" w:hAnsi="Calibri Light" w:cs="Calibri Light"/>
          <w:sz w:val="20"/>
          <w:szCs w:val="20"/>
        </w:rPr>
        <w:t xml:space="preserve"> </w:t>
      </w:r>
    </w:p>
    <w:tbl>
      <w:tblPr>
        <w:tblStyle w:val="TableGrid"/>
        <w:tblW w:w="0" w:type="auto"/>
        <w:tblInd w:w="715" w:type="dxa"/>
        <w:tblLook w:val="04A0" w:firstRow="1" w:lastRow="0" w:firstColumn="1" w:lastColumn="0" w:noHBand="0" w:noVBand="1"/>
      </w:tblPr>
      <w:tblGrid>
        <w:gridCol w:w="1710"/>
        <w:gridCol w:w="6570"/>
      </w:tblGrid>
      <w:tr w:rsidR="00C61E79" w:rsidRPr="002B4A96" w14:paraId="3E5550D2" w14:textId="77777777" w:rsidTr="002746DC">
        <w:tc>
          <w:tcPr>
            <w:tcW w:w="1710" w:type="dxa"/>
          </w:tcPr>
          <w:p w14:paraId="2F6965F6" w14:textId="77777777" w:rsidR="00C61E79" w:rsidRPr="002B4A96" w:rsidRDefault="00C61E79" w:rsidP="002746DC">
            <w:pPr>
              <w:jc w:val="both"/>
              <w:rPr>
                <w:rFonts w:ascii="Calibri Light" w:hAnsi="Calibri Light" w:cs="Calibri Light"/>
                <w:b/>
                <w:sz w:val="20"/>
                <w:szCs w:val="20"/>
              </w:rPr>
            </w:pPr>
            <w:r w:rsidRPr="002B4A96">
              <w:rPr>
                <w:rFonts w:ascii="Calibri Light" w:hAnsi="Calibri Light" w:cs="Calibri Light"/>
                <w:b/>
                <w:sz w:val="20"/>
                <w:szCs w:val="20"/>
              </w:rPr>
              <w:t>Motion:</w:t>
            </w:r>
          </w:p>
        </w:tc>
        <w:tc>
          <w:tcPr>
            <w:tcW w:w="6570" w:type="dxa"/>
          </w:tcPr>
          <w:p w14:paraId="79795240" w14:textId="58DB1CFF" w:rsidR="00C61E79" w:rsidRPr="002B4A96" w:rsidRDefault="00C61E79" w:rsidP="00C61E79">
            <w:pPr>
              <w:jc w:val="both"/>
              <w:rPr>
                <w:rFonts w:ascii="Calibri Light" w:hAnsi="Calibri Light" w:cs="Calibri Light"/>
                <w:sz w:val="20"/>
                <w:szCs w:val="20"/>
              </w:rPr>
            </w:pPr>
            <w:r>
              <w:rPr>
                <w:rFonts w:ascii="Calibri Light" w:hAnsi="Calibri Light" w:cs="Calibri Light"/>
                <w:sz w:val="20"/>
                <w:szCs w:val="20"/>
              </w:rPr>
              <w:t xml:space="preserve">To purchase an ad placard on the Chamber’s Route 20 bulletin board at a cost of $75.    </w:t>
            </w:r>
          </w:p>
        </w:tc>
      </w:tr>
      <w:tr w:rsidR="00C61E79" w:rsidRPr="002B4A96" w14:paraId="16AF9FBF" w14:textId="77777777" w:rsidTr="002746DC">
        <w:tc>
          <w:tcPr>
            <w:tcW w:w="1710" w:type="dxa"/>
          </w:tcPr>
          <w:p w14:paraId="6A0A4D98" w14:textId="77777777" w:rsidR="00C61E79" w:rsidRPr="002B4A96" w:rsidRDefault="00C61E79" w:rsidP="002746DC">
            <w:pPr>
              <w:jc w:val="both"/>
              <w:rPr>
                <w:rFonts w:ascii="Calibri Light" w:hAnsi="Calibri Light" w:cs="Calibri Light"/>
                <w:b/>
                <w:sz w:val="20"/>
                <w:szCs w:val="20"/>
              </w:rPr>
            </w:pPr>
          </w:p>
        </w:tc>
        <w:tc>
          <w:tcPr>
            <w:tcW w:w="6570" w:type="dxa"/>
          </w:tcPr>
          <w:p w14:paraId="284FC119" w14:textId="2C3C7023" w:rsidR="00C61E79" w:rsidRPr="002B4A96" w:rsidRDefault="00C61E79" w:rsidP="00C61E79">
            <w:pPr>
              <w:jc w:val="both"/>
              <w:rPr>
                <w:rFonts w:ascii="Calibri Light" w:hAnsi="Calibri Light" w:cs="Calibri Light"/>
                <w:sz w:val="20"/>
                <w:szCs w:val="20"/>
              </w:rPr>
            </w:pPr>
            <w:r w:rsidRPr="002B4A96">
              <w:rPr>
                <w:rFonts w:ascii="Calibri Light" w:hAnsi="Calibri Light" w:cs="Calibri Light"/>
                <w:sz w:val="20"/>
                <w:szCs w:val="20"/>
              </w:rPr>
              <w:t xml:space="preserve">BY:  </w:t>
            </w:r>
            <w:r>
              <w:rPr>
                <w:rFonts w:ascii="Calibri Light" w:hAnsi="Calibri Light" w:cs="Calibri Light"/>
                <w:sz w:val="20"/>
                <w:szCs w:val="20"/>
              </w:rPr>
              <w:t>T Chamberland</w:t>
            </w:r>
            <w:r w:rsidRPr="002B4A96">
              <w:rPr>
                <w:rFonts w:ascii="Calibri Light" w:hAnsi="Calibri Light" w:cs="Calibri Light"/>
                <w:sz w:val="20"/>
                <w:szCs w:val="20"/>
              </w:rPr>
              <w:t xml:space="preserve">  </w:t>
            </w:r>
            <w:r>
              <w:rPr>
                <w:rFonts w:ascii="Calibri Light" w:hAnsi="Calibri Light" w:cs="Calibri Light"/>
                <w:sz w:val="20"/>
                <w:szCs w:val="20"/>
              </w:rPr>
              <w:t xml:space="preserve">          </w:t>
            </w:r>
            <w:r w:rsidRPr="002B4A96">
              <w:rPr>
                <w:rFonts w:ascii="Calibri Light" w:hAnsi="Calibri Light" w:cs="Calibri Light"/>
                <w:sz w:val="20"/>
                <w:szCs w:val="20"/>
              </w:rPr>
              <w:t xml:space="preserve"> SECOND:</w:t>
            </w:r>
            <w:r>
              <w:rPr>
                <w:rFonts w:ascii="Calibri Light" w:hAnsi="Calibri Light" w:cs="Calibri Light"/>
                <w:sz w:val="20"/>
                <w:szCs w:val="20"/>
              </w:rPr>
              <w:t xml:space="preserve"> </w:t>
            </w:r>
            <w:r>
              <w:rPr>
                <w:rFonts w:ascii="Calibri Light" w:hAnsi="Calibri Light" w:cs="Calibri Light"/>
                <w:sz w:val="20"/>
                <w:szCs w:val="20"/>
              </w:rPr>
              <w:t>S Gibson Quigley</w:t>
            </w:r>
            <w:r w:rsidRPr="002B4A96">
              <w:rPr>
                <w:rFonts w:ascii="Calibri Light" w:hAnsi="Calibri Light" w:cs="Calibri Light"/>
                <w:sz w:val="20"/>
                <w:szCs w:val="20"/>
              </w:rPr>
              <w:t xml:space="preserve"> </w:t>
            </w:r>
          </w:p>
        </w:tc>
      </w:tr>
      <w:tr w:rsidR="00C61E79" w:rsidRPr="002B4A96" w14:paraId="3F036D31" w14:textId="77777777" w:rsidTr="002746DC">
        <w:tc>
          <w:tcPr>
            <w:tcW w:w="1710" w:type="dxa"/>
          </w:tcPr>
          <w:p w14:paraId="6A9016AF" w14:textId="77777777" w:rsidR="00C61E79" w:rsidRPr="002B4A96" w:rsidRDefault="00C61E79" w:rsidP="002746DC">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570" w:type="dxa"/>
          </w:tcPr>
          <w:p w14:paraId="34C32F89" w14:textId="77777777" w:rsidR="00C61E79" w:rsidRPr="002B4A96" w:rsidRDefault="00C61E79" w:rsidP="002746DC">
            <w:pPr>
              <w:jc w:val="both"/>
              <w:rPr>
                <w:rFonts w:ascii="Calibri Light" w:hAnsi="Calibri Light" w:cs="Calibri Light"/>
                <w:sz w:val="20"/>
                <w:szCs w:val="20"/>
              </w:rPr>
            </w:pPr>
            <w:r w:rsidRPr="002B4A96">
              <w:rPr>
                <w:rFonts w:ascii="Calibri Light" w:hAnsi="Calibri Light" w:cs="Calibri Light"/>
                <w:sz w:val="20"/>
                <w:szCs w:val="20"/>
              </w:rPr>
              <w:t xml:space="preserve">Yes: Amedy, </w:t>
            </w:r>
            <w:r>
              <w:rPr>
                <w:rFonts w:ascii="Calibri Light" w:hAnsi="Calibri Light" w:cs="Calibri Light"/>
                <w:sz w:val="20"/>
                <w:szCs w:val="20"/>
              </w:rPr>
              <w:t xml:space="preserve"> Gibson Quigley, Salvadore, Chamberland </w:t>
            </w:r>
            <w:r w:rsidRPr="002B4A96">
              <w:rPr>
                <w:rFonts w:ascii="Calibri Light" w:hAnsi="Calibri Light" w:cs="Calibri Light"/>
                <w:sz w:val="20"/>
                <w:szCs w:val="20"/>
              </w:rPr>
              <w:t xml:space="preserve"> </w:t>
            </w:r>
          </w:p>
        </w:tc>
      </w:tr>
      <w:tr w:rsidR="00C61E79" w:rsidRPr="002B4A96" w14:paraId="6A695E92" w14:textId="77777777" w:rsidTr="002746DC">
        <w:tc>
          <w:tcPr>
            <w:tcW w:w="1710" w:type="dxa"/>
          </w:tcPr>
          <w:p w14:paraId="0180C327" w14:textId="77777777" w:rsidR="00C61E79" w:rsidRPr="002B4A96" w:rsidRDefault="00C61E79" w:rsidP="002746DC">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570" w:type="dxa"/>
          </w:tcPr>
          <w:p w14:paraId="43CB542F" w14:textId="77777777" w:rsidR="00C61E79" w:rsidRPr="002B4A96" w:rsidRDefault="00C61E79" w:rsidP="002746DC">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Pr>
                <w:rFonts w:ascii="Calibri Light" w:hAnsi="Calibri Light" w:cs="Calibri Light"/>
                <w:sz w:val="20"/>
                <w:szCs w:val="20"/>
              </w:rPr>
              <w:t>5</w:t>
            </w:r>
            <w:r w:rsidRPr="002B4A96">
              <w:rPr>
                <w:rFonts w:ascii="Calibri Light" w:hAnsi="Calibri Light" w:cs="Calibri Light"/>
                <w:sz w:val="20"/>
                <w:szCs w:val="20"/>
              </w:rPr>
              <w:t>-0</w:t>
            </w:r>
          </w:p>
        </w:tc>
      </w:tr>
    </w:tbl>
    <w:p w14:paraId="675E07FD" w14:textId="77777777" w:rsidR="00C61E79" w:rsidRPr="002B4A96" w:rsidRDefault="00C61E79" w:rsidP="00C61E79">
      <w:pPr>
        <w:jc w:val="both"/>
        <w:rPr>
          <w:rFonts w:ascii="Calibri Light" w:hAnsi="Calibri Light" w:cs="Calibri Light"/>
          <w:b/>
          <w:sz w:val="20"/>
          <w:szCs w:val="20"/>
        </w:rPr>
      </w:pPr>
    </w:p>
    <w:p w14:paraId="6EE922C6" w14:textId="77777777" w:rsidR="00AD523F" w:rsidRDefault="00AD523F" w:rsidP="00302910">
      <w:pPr>
        <w:jc w:val="both"/>
        <w:rPr>
          <w:rFonts w:ascii="Calibri Light" w:hAnsi="Calibri Light" w:cs="Calibri Light"/>
          <w:sz w:val="20"/>
          <w:szCs w:val="20"/>
        </w:rPr>
      </w:pPr>
    </w:p>
    <w:p w14:paraId="76084A72" w14:textId="2C45A7E0" w:rsidR="00454077" w:rsidRPr="002B4A96" w:rsidRDefault="00454077" w:rsidP="00302910">
      <w:pPr>
        <w:jc w:val="both"/>
        <w:rPr>
          <w:rFonts w:ascii="Calibri Light" w:hAnsi="Calibri Light" w:cs="Calibri Light"/>
          <w:b/>
          <w:sz w:val="20"/>
          <w:szCs w:val="20"/>
        </w:rPr>
      </w:pPr>
      <w:r w:rsidRPr="002B4A96">
        <w:rPr>
          <w:rFonts w:ascii="Calibri Light" w:hAnsi="Calibri Light" w:cs="Calibri Light"/>
          <w:b/>
          <w:sz w:val="20"/>
          <w:szCs w:val="20"/>
        </w:rPr>
        <w:t>Next Meeting</w:t>
      </w:r>
    </w:p>
    <w:p w14:paraId="07461458" w14:textId="20613099" w:rsidR="00454077" w:rsidRPr="002B4A96" w:rsidRDefault="00454077" w:rsidP="00302910">
      <w:pPr>
        <w:jc w:val="both"/>
        <w:rPr>
          <w:rFonts w:ascii="Calibri Light" w:hAnsi="Calibri Light" w:cs="Calibri Light"/>
          <w:sz w:val="20"/>
          <w:szCs w:val="20"/>
        </w:rPr>
      </w:pPr>
      <w:r w:rsidRPr="002B4A96">
        <w:rPr>
          <w:rFonts w:ascii="Calibri Light" w:hAnsi="Calibri Light" w:cs="Calibri Light"/>
          <w:sz w:val="20"/>
          <w:szCs w:val="20"/>
        </w:rPr>
        <w:t xml:space="preserve">BA noted that the next meeting will be Wednesday, </w:t>
      </w:r>
      <w:r w:rsidR="00C61E79">
        <w:rPr>
          <w:rFonts w:ascii="Calibri Light" w:hAnsi="Calibri Light" w:cs="Calibri Light"/>
          <w:sz w:val="20"/>
          <w:szCs w:val="20"/>
        </w:rPr>
        <w:t>May 11, 2022</w:t>
      </w:r>
      <w:r w:rsidR="00140C38">
        <w:rPr>
          <w:rFonts w:ascii="Calibri Light" w:hAnsi="Calibri Light" w:cs="Calibri Light"/>
          <w:sz w:val="20"/>
          <w:szCs w:val="20"/>
        </w:rPr>
        <w:t xml:space="preserve"> </w:t>
      </w:r>
      <w:proofErr w:type="gramStart"/>
      <w:r w:rsidR="00B30AB1">
        <w:rPr>
          <w:rFonts w:ascii="Calibri Light" w:hAnsi="Calibri Light" w:cs="Calibri Light"/>
          <w:sz w:val="20"/>
          <w:szCs w:val="20"/>
        </w:rPr>
        <w:t xml:space="preserve">at </w:t>
      </w:r>
      <w:r w:rsidR="00334A7B" w:rsidRPr="002B4A96">
        <w:rPr>
          <w:rFonts w:ascii="Calibri Light" w:hAnsi="Calibri Light" w:cs="Calibri Light"/>
          <w:sz w:val="20"/>
          <w:szCs w:val="20"/>
        </w:rPr>
        <w:t xml:space="preserve"> 6:30pm</w:t>
      </w:r>
      <w:proofErr w:type="gramEnd"/>
    </w:p>
    <w:p w14:paraId="342995B9" w14:textId="09A73700" w:rsidR="00454077" w:rsidRPr="002B4A96" w:rsidRDefault="00454077" w:rsidP="00302910">
      <w:pPr>
        <w:jc w:val="both"/>
        <w:rPr>
          <w:rFonts w:ascii="Calibri Light" w:hAnsi="Calibri Light" w:cs="Calibri Light"/>
          <w:sz w:val="20"/>
          <w:szCs w:val="20"/>
        </w:rPr>
      </w:pPr>
    </w:p>
    <w:p w14:paraId="5C317CF0" w14:textId="77777777" w:rsidR="00E05C4F" w:rsidRDefault="00E05C4F" w:rsidP="00302910">
      <w:pPr>
        <w:jc w:val="both"/>
        <w:rPr>
          <w:rFonts w:ascii="Calibri Light" w:hAnsi="Calibri Light" w:cs="Calibri Light"/>
          <w:b/>
          <w:sz w:val="20"/>
          <w:szCs w:val="20"/>
        </w:rPr>
      </w:pPr>
    </w:p>
    <w:p w14:paraId="37F16E0C" w14:textId="0C56E482" w:rsidR="00F24875" w:rsidRPr="002B4A96" w:rsidRDefault="00454077" w:rsidP="00302910">
      <w:pPr>
        <w:jc w:val="both"/>
        <w:rPr>
          <w:rFonts w:ascii="Calibri Light" w:hAnsi="Calibri Light" w:cs="Calibri Light"/>
          <w:b/>
          <w:sz w:val="20"/>
          <w:szCs w:val="20"/>
        </w:rPr>
      </w:pPr>
      <w:r w:rsidRPr="002B4A96">
        <w:rPr>
          <w:rFonts w:ascii="Calibri Light" w:hAnsi="Calibri Light" w:cs="Calibri Light"/>
          <w:b/>
          <w:sz w:val="20"/>
          <w:szCs w:val="20"/>
        </w:rPr>
        <w:t xml:space="preserve">Adjournment </w:t>
      </w:r>
      <w:r w:rsidR="00F24875" w:rsidRPr="002B4A96">
        <w:rPr>
          <w:rFonts w:ascii="Calibri Light" w:hAnsi="Calibri Light" w:cs="Calibri Light"/>
          <w:b/>
          <w:sz w:val="20"/>
          <w:szCs w:val="20"/>
        </w:rPr>
        <w:t xml:space="preserve"> </w:t>
      </w:r>
    </w:p>
    <w:p w14:paraId="35A52D64" w14:textId="77777777" w:rsidR="00CC0B62" w:rsidRPr="002B4A96" w:rsidRDefault="00CC0B62" w:rsidP="00302910">
      <w:pPr>
        <w:jc w:val="both"/>
        <w:rPr>
          <w:rFonts w:ascii="Calibri Light" w:hAnsi="Calibri Light" w:cs="Calibri Light"/>
          <w:sz w:val="20"/>
          <w:szCs w:val="20"/>
        </w:rPr>
      </w:pPr>
      <w:r w:rsidRPr="002B4A96">
        <w:rPr>
          <w:rFonts w:ascii="Calibri Light" w:hAnsi="Calibri Light" w:cs="Calibri Light"/>
          <w:sz w:val="20"/>
          <w:szCs w:val="20"/>
        </w:rPr>
        <w:t xml:space="preserve"> </w:t>
      </w:r>
    </w:p>
    <w:tbl>
      <w:tblPr>
        <w:tblStyle w:val="TableGrid"/>
        <w:tblW w:w="0" w:type="auto"/>
        <w:tblInd w:w="715" w:type="dxa"/>
        <w:tblLook w:val="04A0" w:firstRow="1" w:lastRow="0" w:firstColumn="1" w:lastColumn="0" w:noHBand="0" w:noVBand="1"/>
      </w:tblPr>
      <w:tblGrid>
        <w:gridCol w:w="1710"/>
        <w:gridCol w:w="6570"/>
      </w:tblGrid>
      <w:tr w:rsidR="00CC0B62" w:rsidRPr="002B4A96" w14:paraId="582E2573" w14:textId="77777777" w:rsidTr="002A18BA">
        <w:tc>
          <w:tcPr>
            <w:tcW w:w="1710" w:type="dxa"/>
          </w:tcPr>
          <w:p w14:paraId="36A73B48" w14:textId="77777777" w:rsidR="00CC0B62" w:rsidRPr="002B4A96" w:rsidRDefault="00CC0B62" w:rsidP="00302910">
            <w:pPr>
              <w:jc w:val="both"/>
              <w:rPr>
                <w:rFonts w:ascii="Calibri Light" w:hAnsi="Calibri Light" w:cs="Calibri Light"/>
                <w:b/>
                <w:sz w:val="20"/>
                <w:szCs w:val="20"/>
              </w:rPr>
            </w:pPr>
            <w:r w:rsidRPr="002B4A96">
              <w:rPr>
                <w:rFonts w:ascii="Calibri Light" w:hAnsi="Calibri Light" w:cs="Calibri Light"/>
                <w:b/>
                <w:sz w:val="20"/>
                <w:szCs w:val="20"/>
              </w:rPr>
              <w:t>Motion:</w:t>
            </w:r>
          </w:p>
        </w:tc>
        <w:tc>
          <w:tcPr>
            <w:tcW w:w="6570" w:type="dxa"/>
          </w:tcPr>
          <w:p w14:paraId="489A07E8" w14:textId="29262DD4" w:rsidR="00CC0B62" w:rsidRPr="002B4A96" w:rsidRDefault="00CC0B62" w:rsidP="00302910">
            <w:pPr>
              <w:jc w:val="both"/>
              <w:rPr>
                <w:rFonts w:ascii="Calibri Light" w:hAnsi="Calibri Light" w:cs="Calibri Light"/>
                <w:sz w:val="20"/>
                <w:szCs w:val="20"/>
              </w:rPr>
            </w:pPr>
            <w:r w:rsidRPr="002B4A96">
              <w:rPr>
                <w:rFonts w:ascii="Calibri Light" w:hAnsi="Calibri Light" w:cs="Calibri Light"/>
                <w:sz w:val="20"/>
                <w:szCs w:val="20"/>
              </w:rPr>
              <w:t>Adjourn Meeting</w:t>
            </w:r>
          </w:p>
        </w:tc>
      </w:tr>
      <w:tr w:rsidR="00CC0B62" w:rsidRPr="002B4A96" w14:paraId="5625E745" w14:textId="77777777" w:rsidTr="002A18BA">
        <w:tc>
          <w:tcPr>
            <w:tcW w:w="1710" w:type="dxa"/>
          </w:tcPr>
          <w:p w14:paraId="7D5F8244" w14:textId="77777777" w:rsidR="00CC0B62" w:rsidRPr="002B4A96" w:rsidRDefault="00CC0B62" w:rsidP="00302910">
            <w:pPr>
              <w:jc w:val="both"/>
              <w:rPr>
                <w:rFonts w:ascii="Calibri Light" w:hAnsi="Calibri Light" w:cs="Calibri Light"/>
                <w:b/>
                <w:sz w:val="20"/>
                <w:szCs w:val="20"/>
              </w:rPr>
            </w:pPr>
          </w:p>
        </w:tc>
        <w:tc>
          <w:tcPr>
            <w:tcW w:w="6570" w:type="dxa"/>
          </w:tcPr>
          <w:p w14:paraId="54157492" w14:textId="0B34CA8A" w:rsidR="00CC0B62" w:rsidRPr="002B4A96" w:rsidRDefault="00CC0B62" w:rsidP="000706A3">
            <w:pPr>
              <w:jc w:val="both"/>
              <w:rPr>
                <w:rFonts w:ascii="Calibri Light" w:hAnsi="Calibri Light" w:cs="Calibri Light"/>
                <w:sz w:val="20"/>
                <w:szCs w:val="20"/>
              </w:rPr>
            </w:pPr>
            <w:r w:rsidRPr="002B4A96">
              <w:rPr>
                <w:rFonts w:ascii="Calibri Light" w:hAnsi="Calibri Light" w:cs="Calibri Light"/>
                <w:sz w:val="20"/>
                <w:szCs w:val="20"/>
              </w:rPr>
              <w:t xml:space="preserve">BY:  </w:t>
            </w:r>
            <w:r w:rsidR="000706A3">
              <w:rPr>
                <w:rFonts w:ascii="Calibri Light" w:hAnsi="Calibri Light" w:cs="Calibri Light"/>
                <w:sz w:val="20"/>
                <w:szCs w:val="20"/>
              </w:rPr>
              <w:t>T Chamberland</w:t>
            </w:r>
            <w:r w:rsidRPr="002B4A96">
              <w:rPr>
                <w:rFonts w:ascii="Calibri Light" w:hAnsi="Calibri Light" w:cs="Calibri Light"/>
                <w:sz w:val="20"/>
                <w:szCs w:val="20"/>
              </w:rPr>
              <w:t xml:space="preserve">  </w:t>
            </w:r>
            <w:r w:rsidR="00BA60C0">
              <w:rPr>
                <w:rFonts w:ascii="Calibri Light" w:hAnsi="Calibri Light" w:cs="Calibri Light"/>
                <w:sz w:val="20"/>
                <w:szCs w:val="20"/>
              </w:rPr>
              <w:t xml:space="preserve">          </w:t>
            </w:r>
            <w:r w:rsidRPr="002B4A96">
              <w:rPr>
                <w:rFonts w:ascii="Calibri Light" w:hAnsi="Calibri Light" w:cs="Calibri Light"/>
                <w:sz w:val="20"/>
                <w:szCs w:val="20"/>
              </w:rPr>
              <w:t xml:space="preserve"> SECOND:</w:t>
            </w:r>
            <w:r w:rsidR="002A18BA">
              <w:rPr>
                <w:rFonts w:ascii="Calibri Light" w:hAnsi="Calibri Light" w:cs="Calibri Light"/>
                <w:sz w:val="20"/>
                <w:szCs w:val="20"/>
              </w:rPr>
              <w:t xml:space="preserve"> </w:t>
            </w:r>
            <w:r w:rsidR="000706A3">
              <w:rPr>
                <w:rFonts w:ascii="Calibri Light" w:hAnsi="Calibri Light" w:cs="Calibri Light"/>
                <w:sz w:val="20"/>
                <w:szCs w:val="20"/>
              </w:rPr>
              <w:t>D Merriman</w:t>
            </w:r>
            <w:r w:rsidRPr="002B4A96">
              <w:rPr>
                <w:rFonts w:ascii="Calibri Light" w:hAnsi="Calibri Light" w:cs="Calibri Light"/>
                <w:sz w:val="20"/>
                <w:szCs w:val="20"/>
              </w:rPr>
              <w:t xml:space="preserve"> </w:t>
            </w:r>
          </w:p>
        </w:tc>
      </w:tr>
      <w:tr w:rsidR="00CC0B62" w:rsidRPr="002B4A96" w14:paraId="4BE074B4" w14:textId="77777777" w:rsidTr="002A18BA">
        <w:tc>
          <w:tcPr>
            <w:tcW w:w="1710" w:type="dxa"/>
          </w:tcPr>
          <w:p w14:paraId="072620EE" w14:textId="77777777" w:rsidR="00CC0B62" w:rsidRPr="002B4A96" w:rsidRDefault="00CC0B62" w:rsidP="00302910">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570" w:type="dxa"/>
          </w:tcPr>
          <w:p w14:paraId="5CC9FC49" w14:textId="5F64F3BB" w:rsidR="00CC0B62" w:rsidRPr="002B4A96" w:rsidRDefault="00CC0B62" w:rsidP="00945525">
            <w:pPr>
              <w:jc w:val="both"/>
              <w:rPr>
                <w:rFonts w:ascii="Calibri Light" w:hAnsi="Calibri Light" w:cs="Calibri Light"/>
                <w:sz w:val="20"/>
                <w:szCs w:val="20"/>
              </w:rPr>
            </w:pPr>
            <w:r w:rsidRPr="002B4A96">
              <w:rPr>
                <w:rFonts w:ascii="Calibri Light" w:hAnsi="Calibri Light" w:cs="Calibri Light"/>
                <w:sz w:val="20"/>
                <w:szCs w:val="20"/>
              </w:rPr>
              <w:t xml:space="preserve">Yes: Amedy, </w:t>
            </w:r>
            <w:r w:rsidR="00AE608B">
              <w:rPr>
                <w:rFonts w:ascii="Calibri Light" w:hAnsi="Calibri Light" w:cs="Calibri Light"/>
                <w:sz w:val="20"/>
                <w:szCs w:val="20"/>
              </w:rPr>
              <w:t xml:space="preserve"> </w:t>
            </w:r>
            <w:r w:rsidR="00A64F99">
              <w:rPr>
                <w:rFonts w:ascii="Calibri Light" w:hAnsi="Calibri Light" w:cs="Calibri Light"/>
                <w:sz w:val="20"/>
                <w:szCs w:val="20"/>
              </w:rPr>
              <w:t>Gibson</w:t>
            </w:r>
            <w:r w:rsidR="00AE608B">
              <w:rPr>
                <w:rFonts w:ascii="Calibri Light" w:hAnsi="Calibri Light" w:cs="Calibri Light"/>
                <w:sz w:val="20"/>
                <w:szCs w:val="20"/>
              </w:rPr>
              <w:t xml:space="preserve"> Quigley</w:t>
            </w:r>
            <w:r w:rsidR="002A18BA">
              <w:rPr>
                <w:rFonts w:ascii="Calibri Light" w:hAnsi="Calibri Light" w:cs="Calibri Light"/>
                <w:sz w:val="20"/>
                <w:szCs w:val="20"/>
              </w:rPr>
              <w:t xml:space="preserve">, </w:t>
            </w:r>
            <w:r w:rsidR="00945525">
              <w:rPr>
                <w:rFonts w:ascii="Calibri Light" w:hAnsi="Calibri Light" w:cs="Calibri Light"/>
                <w:sz w:val="20"/>
                <w:szCs w:val="20"/>
              </w:rPr>
              <w:t>Salvadore, Chamberland</w:t>
            </w:r>
            <w:r w:rsidR="002A18BA">
              <w:rPr>
                <w:rFonts w:ascii="Calibri Light" w:hAnsi="Calibri Light" w:cs="Calibri Light"/>
                <w:sz w:val="20"/>
                <w:szCs w:val="20"/>
              </w:rPr>
              <w:t xml:space="preserve"> </w:t>
            </w:r>
            <w:r w:rsidRPr="002B4A96">
              <w:rPr>
                <w:rFonts w:ascii="Calibri Light" w:hAnsi="Calibri Light" w:cs="Calibri Light"/>
                <w:sz w:val="20"/>
                <w:szCs w:val="20"/>
              </w:rPr>
              <w:t xml:space="preserve"> </w:t>
            </w:r>
          </w:p>
        </w:tc>
      </w:tr>
      <w:tr w:rsidR="00CC0B62" w:rsidRPr="002B4A96" w14:paraId="4A95ADAB" w14:textId="77777777" w:rsidTr="002A18BA">
        <w:tc>
          <w:tcPr>
            <w:tcW w:w="1710" w:type="dxa"/>
          </w:tcPr>
          <w:p w14:paraId="7CEA04B7" w14:textId="77777777" w:rsidR="00CC0B62" w:rsidRPr="002B4A96" w:rsidRDefault="00CC0B62" w:rsidP="00302910">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570" w:type="dxa"/>
          </w:tcPr>
          <w:p w14:paraId="38C3CCD4" w14:textId="1407F4AB" w:rsidR="00CC0B62" w:rsidRPr="002B4A96" w:rsidRDefault="00CC0B62" w:rsidP="00086484">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sidR="00086484">
              <w:rPr>
                <w:rFonts w:ascii="Calibri Light" w:hAnsi="Calibri Light" w:cs="Calibri Light"/>
                <w:sz w:val="20"/>
                <w:szCs w:val="20"/>
              </w:rPr>
              <w:t>5</w:t>
            </w:r>
            <w:r w:rsidRPr="002B4A96">
              <w:rPr>
                <w:rFonts w:ascii="Calibri Light" w:hAnsi="Calibri Light" w:cs="Calibri Light"/>
                <w:sz w:val="20"/>
                <w:szCs w:val="20"/>
              </w:rPr>
              <w:t>-0</w:t>
            </w:r>
          </w:p>
        </w:tc>
      </w:tr>
    </w:tbl>
    <w:p w14:paraId="6375A4F7" w14:textId="7177A9D4" w:rsidR="00CC0B62" w:rsidRPr="002B4A96" w:rsidRDefault="00CC0B62" w:rsidP="00302910">
      <w:pPr>
        <w:jc w:val="both"/>
        <w:rPr>
          <w:rFonts w:ascii="Calibri Light" w:hAnsi="Calibri Light" w:cs="Calibri Light"/>
          <w:b/>
          <w:sz w:val="20"/>
          <w:szCs w:val="20"/>
        </w:rPr>
      </w:pPr>
    </w:p>
    <w:p w14:paraId="16BB104C" w14:textId="7C489B31" w:rsidR="00CC0B62" w:rsidRPr="002B4A96" w:rsidRDefault="00CC0B62" w:rsidP="00302910">
      <w:pPr>
        <w:jc w:val="both"/>
        <w:rPr>
          <w:rFonts w:ascii="Calibri Light" w:hAnsi="Calibri Light" w:cs="Calibri Light"/>
          <w:b/>
          <w:sz w:val="20"/>
          <w:szCs w:val="20"/>
        </w:rPr>
      </w:pPr>
    </w:p>
    <w:p w14:paraId="0876AE33" w14:textId="74CB0B99" w:rsidR="00CC0B62" w:rsidRPr="002B4A96" w:rsidRDefault="00CC0B62" w:rsidP="00302910">
      <w:pPr>
        <w:jc w:val="both"/>
        <w:rPr>
          <w:rFonts w:ascii="Calibri Light" w:hAnsi="Calibri Light" w:cs="Calibri Light"/>
          <w:b/>
          <w:sz w:val="20"/>
          <w:szCs w:val="20"/>
        </w:rPr>
      </w:pPr>
    </w:p>
    <w:p w14:paraId="2C88EA63" w14:textId="5AD7A167" w:rsidR="00CC0B62" w:rsidRPr="002B4A96" w:rsidRDefault="00CC0B62" w:rsidP="00302910">
      <w:pPr>
        <w:jc w:val="both"/>
        <w:rPr>
          <w:rFonts w:ascii="Calibri Light" w:hAnsi="Calibri Light" w:cs="Calibri Light"/>
          <w:b/>
          <w:sz w:val="20"/>
          <w:szCs w:val="20"/>
        </w:rPr>
      </w:pPr>
    </w:p>
    <w:p w14:paraId="1D57E08F" w14:textId="26E8DC19" w:rsidR="00CC0B62" w:rsidRPr="002B4A96" w:rsidRDefault="00CC0B62" w:rsidP="00302910">
      <w:pPr>
        <w:jc w:val="both"/>
        <w:rPr>
          <w:rFonts w:ascii="Calibri Light" w:hAnsi="Calibri Light" w:cs="Calibri Light"/>
          <w:b/>
          <w:sz w:val="20"/>
          <w:szCs w:val="20"/>
        </w:rPr>
      </w:pPr>
    </w:p>
    <w:p w14:paraId="4E507137" w14:textId="77777777" w:rsidR="00CC0B62" w:rsidRPr="002B4A96" w:rsidRDefault="00CC0B62" w:rsidP="00302910">
      <w:pPr>
        <w:jc w:val="both"/>
        <w:rPr>
          <w:rFonts w:ascii="Calibri Light" w:hAnsi="Calibri Light" w:cs="Calibri Light"/>
          <w:b/>
          <w:sz w:val="20"/>
          <w:szCs w:val="20"/>
        </w:rPr>
      </w:pPr>
    </w:p>
    <w:p w14:paraId="58F87283" w14:textId="684C1A5C" w:rsidR="00DD209A" w:rsidRPr="002B4A96" w:rsidRDefault="00454077" w:rsidP="00302910">
      <w:pPr>
        <w:jc w:val="both"/>
        <w:rPr>
          <w:rFonts w:ascii="Calibri Light" w:hAnsi="Calibri Light" w:cs="Calibri Light"/>
          <w:sz w:val="20"/>
          <w:szCs w:val="20"/>
        </w:rPr>
      </w:pPr>
      <w:r w:rsidRPr="002B4A96">
        <w:rPr>
          <w:rFonts w:ascii="Calibri Light" w:hAnsi="Calibri Light" w:cs="Calibri Light"/>
          <w:sz w:val="20"/>
          <w:szCs w:val="20"/>
        </w:rPr>
        <w:tab/>
      </w:r>
    </w:p>
    <w:p w14:paraId="2EACC928" w14:textId="77777777" w:rsidR="00F24875" w:rsidRPr="002B4A96" w:rsidRDefault="00F24875" w:rsidP="00302910">
      <w:pPr>
        <w:ind w:left="720"/>
        <w:jc w:val="both"/>
        <w:rPr>
          <w:rFonts w:ascii="Calibri Light" w:hAnsi="Calibri Light" w:cs="Calibri Light"/>
          <w:sz w:val="20"/>
          <w:szCs w:val="20"/>
        </w:rPr>
      </w:pPr>
    </w:p>
    <w:p w14:paraId="174610C1" w14:textId="570324EF" w:rsidR="00F24875" w:rsidRPr="002B4A96" w:rsidRDefault="00F24875" w:rsidP="00302910">
      <w:pPr>
        <w:ind w:left="720"/>
        <w:jc w:val="both"/>
        <w:rPr>
          <w:rFonts w:ascii="Calibri Light" w:hAnsi="Calibri Light" w:cs="Calibri Light"/>
          <w:sz w:val="20"/>
          <w:szCs w:val="20"/>
        </w:rPr>
      </w:pPr>
      <w:r w:rsidRPr="002B4A96">
        <w:rPr>
          <w:rFonts w:ascii="Calibri Light" w:hAnsi="Calibri Light" w:cs="Calibri Light"/>
          <w:sz w:val="20"/>
          <w:szCs w:val="20"/>
        </w:rPr>
        <w:t xml:space="preserve">    </w:t>
      </w:r>
    </w:p>
    <w:p w14:paraId="5A8173F6" w14:textId="77777777" w:rsidR="00F24875" w:rsidRPr="002B4A96" w:rsidRDefault="00F24875" w:rsidP="00302910">
      <w:pPr>
        <w:jc w:val="both"/>
        <w:rPr>
          <w:rFonts w:ascii="Calibri Light" w:hAnsi="Calibri Light" w:cs="Calibri Light"/>
          <w:sz w:val="20"/>
          <w:szCs w:val="20"/>
        </w:rPr>
      </w:pPr>
    </w:p>
    <w:p w14:paraId="1586B8A8" w14:textId="15053B79" w:rsidR="00126CB9" w:rsidRPr="002B4A96" w:rsidRDefault="00126CB9" w:rsidP="00302910">
      <w:pPr>
        <w:jc w:val="both"/>
        <w:rPr>
          <w:rFonts w:ascii="Calibri Light" w:hAnsi="Calibri Light" w:cs="Calibri Light"/>
          <w:sz w:val="20"/>
          <w:szCs w:val="20"/>
        </w:rPr>
      </w:pPr>
    </w:p>
    <w:p w14:paraId="04C73BAC" w14:textId="1A33D673" w:rsidR="004E52C1" w:rsidRPr="002B4A96" w:rsidRDefault="004E52C1" w:rsidP="00302910">
      <w:pPr>
        <w:jc w:val="both"/>
        <w:rPr>
          <w:rFonts w:ascii="Calibri Light" w:hAnsi="Calibri Light" w:cs="Calibri Light"/>
          <w:sz w:val="20"/>
          <w:szCs w:val="20"/>
        </w:rPr>
      </w:pPr>
    </w:p>
    <w:p w14:paraId="51B6C5FB" w14:textId="1B24DA75" w:rsidR="004E52C1" w:rsidRPr="002B4A96" w:rsidRDefault="004E52C1" w:rsidP="00302910">
      <w:pPr>
        <w:jc w:val="both"/>
        <w:rPr>
          <w:rFonts w:ascii="Calibri Light" w:hAnsi="Calibri Light" w:cs="Calibri Light"/>
          <w:sz w:val="20"/>
          <w:szCs w:val="20"/>
        </w:rPr>
      </w:pPr>
    </w:p>
    <w:p w14:paraId="6FDD7672" w14:textId="6CEE68EB" w:rsidR="004E52C1" w:rsidRPr="002B4A96" w:rsidRDefault="004E52C1" w:rsidP="00302910">
      <w:pPr>
        <w:jc w:val="both"/>
        <w:rPr>
          <w:rFonts w:ascii="Calibri Light" w:hAnsi="Calibri Light" w:cs="Calibri Light"/>
          <w:sz w:val="20"/>
          <w:szCs w:val="20"/>
        </w:rPr>
      </w:pPr>
    </w:p>
    <w:p w14:paraId="113BE74D" w14:textId="5634D36B" w:rsidR="004E52C1" w:rsidRPr="002B4A96" w:rsidRDefault="004E52C1" w:rsidP="00302910">
      <w:pPr>
        <w:jc w:val="both"/>
        <w:rPr>
          <w:rFonts w:ascii="Calibri Light" w:hAnsi="Calibri Light" w:cs="Calibri Light"/>
          <w:sz w:val="20"/>
          <w:szCs w:val="20"/>
        </w:rPr>
      </w:pPr>
    </w:p>
    <w:p w14:paraId="439FA4FC" w14:textId="22A15F98" w:rsidR="004E52C1" w:rsidRPr="002B4A96" w:rsidRDefault="004E52C1" w:rsidP="00A7216B">
      <w:pPr>
        <w:jc w:val="both"/>
        <w:rPr>
          <w:rFonts w:ascii="Calibri Light" w:hAnsi="Calibri Light" w:cs="Calibri Light"/>
          <w:sz w:val="20"/>
          <w:szCs w:val="20"/>
        </w:rPr>
      </w:pPr>
    </w:p>
    <w:p w14:paraId="23DD16B9" w14:textId="06EBFA25" w:rsidR="004E52C1" w:rsidRPr="002B4A96" w:rsidRDefault="004E52C1" w:rsidP="00A7216B">
      <w:pPr>
        <w:jc w:val="both"/>
        <w:rPr>
          <w:rFonts w:ascii="Calibri Light" w:hAnsi="Calibri Light" w:cs="Calibri Light"/>
          <w:sz w:val="20"/>
          <w:szCs w:val="20"/>
        </w:rPr>
      </w:pPr>
    </w:p>
    <w:p w14:paraId="25E80B86" w14:textId="5A60B99D" w:rsidR="004E52C1" w:rsidRPr="002B4A96" w:rsidRDefault="004E52C1" w:rsidP="00A7216B">
      <w:pPr>
        <w:jc w:val="both"/>
        <w:rPr>
          <w:rFonts w:ascii="Calibri Light" w:hAnsi="Calibri Light" w:cs="Calibri Light"/>
          <w:sz w:val="20"/>
          <w:szCs w:val="20"/>
        </w:rPr>
      </w:pPr>
    </w:p>
    <w:p w14:paraId="4BBDAD7A" w14:textId="12C4FCAE" w:rsidR="004E52C1" w:rsidRPr="002B4A96" w:rsidRDefault="004E52C1" w:rsidP="00A7216B">
      <w:pPr>
        <w:jc w:val="both"/>
        <w:rPr>
          <w:rFonts w:ascii="Calibri Light" w:hAnsi="Calibri Light" w:cs="Calibri Light"/>
          <w:sz w:val="20"/>
          <w:szCs w:val="20"/>
        </w:rPr>
      </w:pPr>
    </w:p>
    <w:p w14:paraId="2A1E528A" w14:textId="76B38690" w:rsidR="004E52C1" w:rsidRPr="002B4A96" w:rsidRDefault="004E52C1" w:rsidP="00A7216B">
      <w:pPr>
        <w:jc w:val="both"/>
        <w:rPr>
          <w:rFonts w:ascii="Calibri Light" w:hAnsi="Calibri Light" w:cs="Calibri Light"/>
          <w:sz w:val="20"/>
          <w:szCs w:val="20"/>
        </w:rPr>
      </w:pPr>
    </w:p>
    <w:p w14:paraId="603E4CC8" w14:textId="2C7387DE" w:rsidR="004E52C1" w:rsidRPr="002B4A96" w:rsidRDefault="004E52C1" w:rsidP="00A7216B">
      <w:pPr>
        <w:jc w:val="both"/>
        <w:rPr>
          <w:rFonts w:ascii="Calibri Light" w:hAnsi="Calibri Light" w:cs="Calibri Light"/>
          <w:sz w:val="20"/>
          <w:szCs w:val="20"/>
        </w:rPr>
      </w:pPr>
    </w:p>
    <w:p w14:paraId="673007D8" w14:textId="7FE22D40" w:rsidR="004E52C1" w:rsidRPr="002B4A96" w:rsidRDefault="004E52C1" w:rsidP="00A7216B">
      <w:pPr>
        <w:jc w:val="both"/>
        <w:rPr>
          <w:rFonts w:ascii="Calibri Light" w:hAnsi="Calibri Light" w:cs="Calibri Light"/>
          <w:sz w:val="20"/>
          <w:szCs w:val="20"/>
        </w:rPr>
      </w:pPr>
    </w:p>
    <w:p w14:paraId="22EEDA5A" w14:textId="42AD6E9B" w:rsidR="004E52C1" w:rsidRPr="002B4A96" w:rsidRDefault="004E52C1" w:rsidP="00A7216B">
      <w:pPr>
        <w:jc w:val="both"/>
        <w:rPr>
          <w:rFonts w:ascii="Calibri Light" w:hAnsi="Calibri Light" w:cs="Calibri Light"/>
          <w:sz w:val="20"/>
          <w:szCs w:val="20"/>
        </w:rPr>
      </w:pPr>
    </w:p>
    <w:p w14:paraId="12790F05" w14:textId="6FFD8465" w:rsidR="004E52C1" w:rsidRPr="002B4A96" w:rsidRDefault="004E52C1" w:rsidP="00A7216B">
      <w:pPr>
        <w:jc w:val="both"/>
        <w:rPr>
          <w:rFonts w:ascii="Calibri Light" w:hAnsi="Calibri Light" w:cs="Calibri Light"/>
          <w:sz w:val="20"/>
          <w:szCs w:val="20"/>
        </w:rPr>
      </w:pPr>
    </w:p>
    <w:p w14:paraId="6BCCF912" w14:textId="45ADB57C" w:rsidR="004E52C1" w:rsidRPr="002B4A96" w:rsidRDefault="004E52C1" w:rsidP="00A7216B">
      <w:pPr>
        <w:jc w:val="both"/>
        <w:rPr>
          <w:rFonts w:ascii="Calibri Light" w:hAnsi="Calibri Light" w:cs="Calibri Light"/>
          <w:sz w:val="20"/>
          <w:szCs w:val="20"/>
        </w:rPr>
      </w:pPr>
    </w:p>
    <w:p w14:paraId="341836B5" w14:textId="1517AFFA" w:rsidR="004E52C1" w:rsidRPr="002B4A96" w:rsidRDefault="004E52C1" w:rsidP="00A7216B">
      <w:pPr>
        <w:jc w:val="both"/>
        <w:rPr>
          <w:rFonts w:ascii="Calibri Light" w:hAnsi="Calibri Light" w:cs="Calibri Light"/>
          <w:sz w:val="20"/>
          <w:szCs w:val="20"/>
        </w:rPr>
      </w:pPr>
    </w:p>
    <w:p w14:paraId="48C6C4F0" w14:textId="4F2D78B0" w:rsidR="004E52C1" w:rsidRPr="002B4A96" w:rsidRDefault="004E52C1" w:rsidP="00A7216B">
      <w:pPr>
        <w:jc w:val="both"/>
        <w:rPr>
          <w:rFonts w:ascii="Calibri Light" w:hAnsi="Calibri Light" w:cs="Calibri Light"/>
          <w:sz w:val="20"/>
          <w:szCs w:val="20"/>
        </w:rPr>
      </w:pPr>
    </w:p>
    <w:p w14:paraId="1E7BD0CE" w14:textId="05D55403" w:rsidR="004E52C1" w:rsidRPr="002B4A96" w:rsidRDefault="004E52C1" w:rsidP="00A7216B">
      <w:pPr>
        <w:jc w:val="both"/>
        <w:rPr>
          <w:rFonts w:ascii="Calibri Light" w:hAnsi="Calibri Light" w:cs="Calibri Light"/>
          <w:sz w:val="20"/>
          <w:szCs w:val="20"/>
        </w:rPr>
      </w:pPr>
    </w:p>
    <w:p w14:paraId="6404A685" w14:textId="2B267074" w:rsidR="004E52C1" w:rsidRPr="002B4A96" w:rsidRDefault="004E52C1" w:rsidP="00A7216B">
      <w:pPr>
        <w:jc w:val="both"/>
        <w:rPr>
          <w:rFonts w:ascii="Calibri Light" w:hAnsi="Calibri Light" w:cs="Calibri Light"/>
          <w:sz w:val="20"/>
          <w:szCs w:val="20"/>
        </w:rPr>
      </w:pPr>
    </w:p>
    <w:p w14:paraId="7CB4E8AE" w14:textId="4434CB31" w:rsidR="004E52C1" w:rsidRPr="002B4A96" w:rsidRDefault="004E52C1" w:rsidP="00A7216B">
      <w:pPr>
        <w:jc w:val="both"/>
        <w:rPr>
          <w:rFonts w:ascii="Calibri Light" w:hAnsi="Calibri Light" w:cs="Calibri Light"/>
          <w:sz w:val="20"/>
          <w:szCs w:val="20"/>
        </w:rPr>
      </w:pPr>
    </w:p>
    <w:p w14:paraId="3863F67C" w14:textId="468937B8" w:rsidR="004E52C1" w:rsidRPr="002B4A96" w:rsidRDefault="004E52C1" w:rsidP="00A7216B">
      <w:pPr>
        <w:jc w:val="both"/>
        <w:rPr>
          <w:rFonts w:ascii="Calibri Light" w:hAnsi="Calibri Light" w:cs="Calibri Light"/>
          <w:sz w:val="20"/>
          <w:szCs w:val="20"/>
        </w:rPr>
      </w:pPr>
    </w:p>
    <w:p w14:paraId="192B6C08" w14:textId="00D8C90D" w:rsidR="004E52C1" w:rsidRPr="002B4A96" w:rsidRDefault="004E52C1" w:rsidP="00A7216B">
      <w:pPr>
        <w:jc w:val="both"/>
        <w:rPr>
          <w:rFonts w:ascii="Calibri Light" w:hAnsi="Calibri Light" w:cs="Calibri Light"/>
          <w:sz w:val="20"/>
          <w:szCs w:val="20"/>
        </w:rPr>
      </w:pPr>
    </w:p>
    <w:p w14:paraId="17A59B04" w14:textId="237FDC5F" w:rsidR="004E52C1" w:rsidRPr="002B4A96" w:rsidRDefault="004E52C1" w:rsidP="00A7216B">
      <w:pPr>
        <w:jc w:val="both"/>
        <w:rPr>
          <w:rFonts w:ascii="Calibri Light" w:hAnsi="Calibri Light" w:cs="Calibri Light"/>
          <w:sz w:val="20"/>
          <w:szCs w:val="20"/>
        </w:rPr>
      </w:pPr>
    </w:p>
    <w:p w14:paraId="7B35FCE1" w14:textId="179194AD" w:rsidR="004E52C1" w:rsidRPr="002B4A96" w:rsidRDefault="004E52C1" w:rsidP="00A7216B">
      <w:pPr>
        <w:jc w:val="both"/>
        <w:rPr>
          <w:rFonts w:ascii="Calibri Light" w:hAnsi="Calibri Light" w:cs="Calibri Light"/>
          <w:sz w:val="20"/>
          <w:szCs w:val="20"/>
        </w:rPr>
      </w:pPr>
    </w:p>
    <w:p w14:paraId="47017269" w14:textId="402A4A46" w:rsidR="004E52C1" w:rsidRPr="002B4A96" w:rsidRDefault="004E52C1" w:rsidP="00A7216B">
      <w:pPr>
        <w:jc w:val="both"/>
        <w:rPr>
          <w:rFonts w:ascii="Calibri Light" w:hAnsi="Calibri Light" w:cs="Calibri Light"/>
          <w:sz w:val="20"/>
          <w:szCs w:val="20"/>
        </w:rPr>
      </w:pPr>
    </w:p>
    <w:p w14:paraId="317047A8" w14:textId="6B85E63D" w:rsidR="004E52C1" w:rsidRPr="002B4A96" w:rsidRDefault="004E52C1" w:rsidP="00A7216B">
      <w:pPr>
        <w:jc w:val="both"/>
        <w:rPr>
          <w:rFonts w:ascii="Calibri Light" w:hAnsi="Calibri Light" w:cs="Calibri Light"/>
          <w:sz w:val="20"/>
          <w:szCs w:val="20"/>
        </w:rPr>
      </w:pPr>
    </w:p>
    <w:p w14:paraId="0ADE91B3" w14:textId="3E438C78" w:rsidR="004E52C1" w:rsidRPr="002B4A96" w:rsidRDefault="004E52C1" w:rsidP="00A7216B">
      <w:pPr>
        <w:jc w:val="both"/>
        <w:rPr>
          <w:rFonts w:ascii="Calibri Light" w:hAnsi="Calibri Light" w:cs="Calibri Light"/>
          <w:sz w:val="20"/>
          <w:szCs w:val="20"/>
        </w:rPr>
      </w:pPr>
    </w:p>
    <w:p w14:paraId="4070B614" w14:textId="3F489778" w:rsidR="004E52C1" w:rsidRPr="002B4A96" w:rsidRDefault="004E52C1" w:rsidP="00A7216B">
      <w:pPr>
        <w:jc w:val="both"/>
        <w:rPr>
          <w:rFonts w:ascii="Calibri Light" w:hAnsi="Calibri Light" w:cs="Calibri Light"/>
          <w:sz w:val="20"/>
          <w:szCs w:val="20"/>
        </w:rPr>
      </w:pPr>
    </w:p>
    <w:p w14:paraId="5EE7BAEC" w14:textId="172BBCB2" w:rsidR="004E52C1" w:rsidRPr="002B4A96" w:rsidRDefault="004E52C1" w:rsidP="00A7216B">
      <w:pPr>
        <w:jc w:val="both"/>
        <w:rPr>
          <w:rFonts w:ascii="Calibri Light" w:hAnsi="Calibri Light" w:cs="Calibri Light"/>
          <w:sz w:val="20"/>
          <w:szCs w:val="20"/>
        </w:rPr>
      </w:pPr>
    </w:p>
    <w:p w14:paraId="03F2B3F0" w14:textId="47A8D3B2" w:rsidR="004E52C1" w:rsidRPr="002B4A96" w:rsidRDefault="004E52C1" w:rsidP="00A7216B">
      <w:pPr>
        <w:jc w:val="both"/>
        <w:rPr>
          <w:rFonts w:ascii="Calibri Light" w:hAnsi="Calibri Light" w:cs="Calibri Light"/>
          <w:sz w:val="20"/>
          <w:szCs w:val="20"/>
        </w:rPr>
      </w:pPr>
    </w:p>
    <w:p w14:paraId="32CE3A3E" w14:textId="77777777" w:rsidR="004E52C1" w:rsidRPr="002B4A96" w:rsidRDefault="004E52C1" w:rsidP="00A7216B">
      <w:pPr>
        <w:jc w:val="both"/>
        <w:rPr>
          <w:rFonts w:ascii="Calibri Light" w:hAnsi="Calibri Light" w:cs="Calibri Light"/>
          <w:sz w:val="20"/>
          <w:szCs w:val="20"/>
        </w:rPr>
      </w:pPr>
    </w:p>
    <w:p w14:paraId="45F74421" w14:textId="25721439" w:rsidR="00835EAC" w:rsidRPr="002B4A96" w:rsidRDefault="00126CB9" w:rsidP="009A7C8E">
      <w:pPr>
        <w:jc w:val="both"/>
        <w:rPr>
          <w:rFonts w:ascii="Calibri Light" w:hAnsi="Calibri Light" w:cs="Calibri Light"/>
          <w:sz w:val="20"/>
          <w:szCs w:val="20"/>
        </w:rPr>
      </w:pPr>
      <w:r w:rsidRPr="002B4A96">
        <w:rPr>
          <w:rFonts w:ascii="Calibri Light" w:hAnsi="Calibri Light" w:cs="Calibri Light"/>
          <w:sz w:val="20"/>
          <w:szCs w:val="20"/>
        </w:rPr>
        <w:tab/>
      </w:r>
    </w:p>
    <w:p w14:paraId="6093398A" w14:textId="77777777" w:rsidR="00D85EA0" w:rsidRPr="002B4A96" w:rsidRDefault="00D85EA0" w:rsidP="00A7216B">
      <w:pPr>
        <w:jc w:val="both"/>
        <w:rPr>
          <w:rFonts w:ascii="Calibri Light" w:hAnsi="Calibri Light" w:cs="Calibri Light"/>
          <w:sz w:val="20"/>
          <w:szCs w:val="20"/>
        </w:rPr>
      </w:pPr>
    </w:p>
    <w:sectPr w:rsidR="00D85EA0" w:rsidRPr="002B4A96" w:rsidSect="00D83DD7">
      <w:footerReference w:type="default" r:id="rId9"/>
      <w:pgSz w:w="12240" w:h="15840" w:code="1"/>
      <w:pgMar w:top="1360" w:right="1220" w:bottom="1080" w:left="1220" w:header="0" w:footer="89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C5170" w14:textId="77777777" w:rsidR="00BA75C3" w:rsidRDefault="00BA75C3">
      <w:r>
        <w:separator/>
      </w:r>
    </w:p>
  </w:endnote>
  <w:endnote w:type="continuationSeparator" w:id="0">
    <w:p w14:paraId="2ED5B364" w14:textId="77777777" w:rsidR="00BA75C3" w:rsidRDefault="00BA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6D06C" w14:textId="77777777" w:rsidR="00BA75C3" w:rsidRDefault="00BA75C3">
    <w:pPr>
      <w:pStyle w:val="BodyText"/>
      <w:spacing w:line="14" w:lineRule="auto"/>
    </w:pPr>
    <w:r>
      <w:rPr>
        <w:noProof/>
      </w:rPr>
      <mc:AlternateContent>
        <mc:Choice Requires="wps">
          <w:drawing>
            <wp:anchor distT="0" distB="0" distL="114300" distR="114300" simplePos="0" relativeHeight="251655680" behindDoc="1" locked="0" layoutInCell="1" allowOverlap="1" wp14:anchorId="34346AA1" wp14:editId="59EB64F3">
              <wp:simplePos x="0" y="0"/>
              <wp:positionH relativeFrom="page">
                <wp:posOffset>845820</wp:posOffset>
              </wp:positionH>
              <wp:positionV relativeFrom="page">
                <wp:posOffset>9331325</wp:posOffset>
              </wp:positionV>
              <wp:extent cx="6080760" cy="1270"/>
              <wp:effectExtent l="7620" t="6350" r="762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
                      </a:xfrm>
                      <a:custGeom>
                        <a:avLst/>
                        <a:gdLst>
                          <a:gd name="T0" fmla="+- 0 1332 1332"/>
                          <a:gd name="T1" fmla="*/ T0 w 9576"/>
                          <a:gd name="T2" fmla="+- 0 4524 1332"/>
                          <a:gd name="T3" fmla="*/ T2 w 9576"/>
                          <a:gd name="T4" fmla="+- 0 4524 1332"/>
                          <a:gd name="T5" fmla="*/ T4 w 9576"/>
                          <a:gd name="T6" fmla="+- 0 4534 1332"/>
                          <a:gd name="T7" fmla="*/ T6 w 9576"/>
                          <a:gd name="T8" fmla="+- 0 4534 1332"/>
                          <a:gd name="T9" fmla="*/ T8 w 9576"/>
                          <a:gd name="T10" fmla="+- 0 7716 1332"/>
                          <a:gd name="T11" fmla="*/ T10 w 9576"/>
                          <a:gd name="T12" fmla="+- 0 7716 1332"/>
                          <a:gd name="T13" fmla="*/ T12 w 9576"/>
                          <a:gd name="T14" fmla="+- 0 7726 1332"/>
                          <a:gd name="T15" fmla="*/ T14 w 9576"/>
                          <a:gd name="T16" fmla="+- 0 7726 1332"/>
                          <a:gd name="T17" fmla="*/ T16 w 9576"/>
                          <a:gd name="T18" fmla="+- 0 10908 1332"/>
                          <a:gd name="T19" fmla="*/ T18 w 95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9576">
                            <a:moveTo>
                              <a:pt x="0" y="0"/>
                            </a:moveTo>
                            <a:lnTo>
                              <a:pt x="3192" y="0"/>
                            </a:lnTo>
                            <a:moveTo>
                              <a:pt x="3192" y="0"/>
                            </a:moveTo>
                            <a:lnTo>
                              <a:pt x="3202" y="0"/>
                            </a:lnTo>
                            <a:moveTo>
                              <a:pt x="3202" y="0"/>
                            </a:moveTo>
                            <a:lnTo>
                              <a:pt x="6384" y="0"/>
                            </a:lnTo>
                            <a:moveTo>
                              <a:pt x="6384" y="0"/>
                            </a:moveTo>
                            <a:lnTo>
                              <a:pt x="6394" y="0"/>
                            </a:lnTo>
                            <a:moveTo>
                              <a:pt x="6394" y="0"/>
                            </a:moveTo>
                            <a:lnTo>
                              <a:pt x="9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AE2FD9" id="AutoShape 4" o:spid="_x0000_s1026" style="position:absolute;margin-left:66.6pt;margin-top:734.75pt;width:478.8pt;height:.1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" path="m,l3192,t,l3202,t,l6384,t,l6394,t,l9576,e" filled="f" strokeweight=".16969mm">
              <v:path arrowok="t" o:connecttype="custom" o:connectlocs="0,0;2026920,0;2026920,0;2033270,0;2033270,0;4053840,0;4053840,0;4060190,0;4060190,0;6080760,0" o:connectangles="0,0,0,0,0,0,0,0,0,0"/>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368C9C8A" wp14:editId="4B5E20F1">
              <wp:simplePos x="0" y="0"/>
              <wp:positionH relativeFrom="page">
                <wp:posOffset>901700</wp:posOffset>
              </wp:positionH>
              <wp:positionV relativeFrom="page">
                <wp:posOffset>9324975</wp:posOffset>
              </wp:positionV>
              <wp:extent cx="1139825" cy="417195"/>
              <wp:effectExtent l="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AF62D" w14:textId="77777777" w:rsidR="00BA75C3" w:rsidRDefault="00BA75C3">
                          <w:pPr>
                            <w:spacing w:before="14"/>
                            <w:ind w:left="20" w:right="4"/>
                            <w:rPr>
                              <w:sz w:val="18"/>
                            </w:rPr>
                          </w:pPr>
                          <w:r>
                            <w:rPr>
                              <w:sz w:val="18"/>
                            </w:rPr>
                            <w:t>Center Office Building 301 Main Street</w:t>
                          </w:r>
                        </w:p>
                        <w:p w14:paraId="63531488" w14:textId="77777777" w:rsidR="00BA75C3" w:rsidRDefault="00BA75C3">
                          <w:pPr>
                            <w:spacing w:line="206" w:lineRule="exact"/>
                            <w:ind w:left="20"/>
                            <w:rPr>
                              <w:sz w:val="18"/>
                            </w:rPr>
                          </w:pPr>
                          <w:r>
                            <w:rPr>
                              <w:sz w:val="18"/>
                            </w:rPr>
                            <w:t>Sturbridge, MA 01566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8C9C8A" id="_x0000_t202" coordsize="21600,21600" o:spt="202" path="m,l,21600r21600,l21600,xe">
              <v:stroke joinstyle="miter"/>
              <v:path gradientshapeok="t" o:connecttype="rect"/>
            </v:shapetype>
            <v:shape id="Text Box 3" o:spid="_x0000_s1026" type="#_x0000_t202" style="position:absolute;margin-left:71pt;margin-top:734.25pt;width:89.75pt;height:32.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LrAIAAKk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" filled="f" stroked="f">
              <v:textbox inset="0,0,0,0">
                <w:txbxContent>
                  <w:p w14:paraId="76CAF62D" w14:textId="77777777" w:rsidR="003726E9" w:rsidRDefault="003726E9">
                    <w:pPr>
                      <w:spacing w:before="14"/>
                      <w:ind w:left="20" w:right="4"/>
                      <w:rPr>
                        <w:sz w:val="18"/>
                      </w:rPr>
                    </w:pPr>
                    <w:r>
                      <w:rPr>
                        <w:sz w:val="18"/>
                      </w:rPr>
                      <w:t>Center Office Building 301 Main Street</w:t>
                    </w:r>
                  </w:p>
                  <w:p w14:paraId="63531488" w14:textId="77777777" w:rsidR="003726E9" w:rsidRDefault="003726E9">
                    <w:pPr>
                      <w:spacing w:line="206" w:lineRule="exact"/>
                      <w:ind w:left="20"/>
                      <w:rPr>
                        <w:sz w:val="18"/>
                      </w:rPr>
                    </w:pPr>
                    <w:r>
                      <w:rPr>
                        <w:sz w:val="18"/>
                      </w:rPr>
                      <w:t>Sturbridge, MA 01566</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752289FA" wp14:editId="49142026">
              <wp:simplePos x="0" y="0"/>
              <wp:positionH relativeFrom="page">
                <wp:posOffset>5306060</wp:posOffset>
              </wp:positionH>
              <wp:positionV relativeFrom="page">
                <wp:posOffset>9324975</wp:posOffset>
              </wp:positionV>
              <wp:extent cx="1566545" cy="417195"/>
              <wp:effectExtent l="635" t="0" r="444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5AEB7" w14:textId="160E5609" w:rsidR="00BA75C3" w:rsidRPr="00355765" w:rsidRDefault="00BA75C3">
                          <w:pPr>
                            <w:spacing w:before="14"/>
                            <w:ind w:left="552" w:right="3" w:hanging="533"/>
                            <w:rPr>
                              <w:sz w:val="18"/>
                              <w:szCs w:val="18"/>
                            </w:rPr>
                          </w:pPr>
                          <w:r>
                            <w:rPr>
                              <w:sz w:val="18"/>
                              <w:szCs w:val="18"/>
                            </w:rPr>
                            <w:t>tmasterson@sturbridge.gov</w:t>
                          </w:r>
                        </w:p>
                        <w:p w14:paraId="24EECE48" w14:textId="3204E0C7" w:rsidR="00BA75C3" w:rsidRDefault="00BA75C3">
                          <w:pPr>
                            <w:spacing w:before="14"/>
                            <w:ind w:left="552" w:right="3" w:hanging="533"/>
                            <w:rPr>
                              <w:sz w:val="18"/>
                            </w:rPr>
                          </w:pPr>
                          <w:r>
                            <w:rPr>
                              <w:sz w:val="18"/>
                            </w:rPr>
                            <w:t>508-347-2500 ext. 1411</w:t>
                          </w:r>
                        </w:p>
                        <w:p w14:paraId="04EE6164" w14:textId="4E1E6C4B" w:rsidR="00BA75C3" w:rsidRDefault="00BA75C3">
                          <w:pPr>
                            <w:spacing w:line="206" w:lineRule="exact"/>
                            <w:ind w:left="231"/>
                            <w:rPr>
                              <w:color w:val="0000FF"/>
                              <w:sz w:val="18"/>
                              <w:u w:val="single" w:color="0000FF"/>
                            </w:rPr>
                          </w:pPr>
                        </w:p>
                        <w:p w14:paraId="786C6CA8" w14:textId="7A75669C" w:rsidR="00BA75C3" w:rsidRDefault="00BA75C3">
                          <w:pPr>
                            <w:spacing w:line="206" w:lineRule="exact"/>
                            <w:ind w:left="231"/>
                            <w:rPr>
                              <w:sz w:val="18"/>
                            </w:rPr>
                          </w:pPr>
                          <w:r>
                            <w:rPr>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2289FA" id="Text Box 2" o:spid="_x0000_s1027" type="#_x0000_t202" style="position:absolute;margin-left:417.8pt;margin-top:734.25pt;width:123.35pt;height:3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Il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EFpjpDr1Jwuu/BTY+wDV22TFV/J8qvCnGxbgjf0RspxdBQUkF2vrnpnl2d&#10;cJQB2Q4fRAVhyF4LCzTWsjOlg2IgQIcuPZ46Y1IpTcgojqMwwqiEs9Bf+El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" filled="f" stroked="f">
              <v:textbox inset="0,0,0,0">
                <w:txbxContent>
                  <w:p w14:paraId="3755AEB7" w14:textId="160E5609" w:rsidR="003726E9" w:rsidRPr="00355765" w:rsidRDefault="003726E9">
                    <w:pPr>
                      <w:spacing w:before="14"/>
                      <w:ind w:left="552" w:right="3" w:hanging="533"/>
                      <w:rPr>
                        <w:sz w:val="18"/>
                        <w:szCs w:val="18"/>
                      </w:rPr>
                    </w:pPr>
                    <w:r>
                      <w:rPr>
                        <w:sz w:val="18"/>
                        <w:szCs w:val="18"/>
                      </w:rPr>
                      <w:t>tmasterson@sturbridge.gov</w:t>
                    </w:r>
                  </w:p>
                  <w:p w14:paraId="24EECE48" w14:textId="3204E0C7" w:rsidR="003726E9" w:rsidRDefault="003D292F">
                    <w:pPr>
                      <w:spacing w:before="14"/>
                      <w:ind w:left="552" w:right="3" w:hanging="533"/>
                      <w:rPr>
                        <w:sz w:val="18"/>
                      </w:rPr>
                    </w:pPr>
                    <w:r>
                      <w:rPr>
                        <w:sz w:val="18"/>
                      </w:rPr>
                      <w:t>5</w:t>
                    </w:r>
                    <w:r w:rsidR="003726E9">
                      <w:rPr>
                        <w:sz w:val="18"/>
                      </w:rPr>
                      <w:t>08</w:t>
                    </w:r>
                    <w:r>
                      <w:rPr>
                        <w:sz w:val="18"/>
                      </w:rPr>
                      <w:t>-</w:t>
                    </w:r>
                    <w:r w:rsidR="003726E9">
                      <w:rPr>
                        <w:sz w:val="18"/>
                      </w:rPr>
                      <w:t>347</w:t>
                    </w:r>
                    <w:r>
                      <w:rPr>
                        <w:sz w:val="18"/>
                      </w:rPr>
                      <w:t>-</w:t>
                    </w:r>
                    <w:r w:rsidR="003726E9">
                      <w:rPr>
                        <w:sz w:val="18"/>
                      </w:rPr>
                      <w:t>2500 ext. 1411</w:t>
                    </w:r>
                  </w:p>
                  <w:p w14:paraId="04EE6164" w14:textId="4E1E6C4B" w:rsidR="003726E9" w:rsidRDefault="003726E9">
                    <w:pPr>
                      <w:spacing w:line="206" w:lineRule="exact"/>
                      <w:ind w:left="231"/>
                      <w:rPr>
                        <w:color w:val="0000FF"/>
                        <w:sz w:val="18"/>
                        <w:u w:val="single" w:color="0000FF"/>
                      </w:rPr>
                    </w:pPr>
                  </w:p>
                  <w:p w14:paraId="786C6CA8" w14:textId="7A75669C" w:rsidR="003726E9" w:rsidRDefault="003726E9">
                    <w:pPr>
                      <w:spacing w:line="206" w:lineRule="exact"/>
                      <w:ind w:left="231"/>
                      <w:rPr>
                        <w:sz w:val="18"/>
                      </w:rPr>
                    </w:pPr>
                    <w:r>
                      <w:rPr>
                        <w:sz w:val="1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2422340A" wp14:editId="4F331C21">
              <wp:simplePos x="0" y="0"/>
              <wp:positionH relativeFrom="page">
                <wp:posOffset>3580765</wp:posOffset>
              </wp:positionH>
              <wp:positionV relativeFrom="page">
                <wp:posOffset>9457690</wp:posOffset>
              </wp:positionV>
              <wp:extent cx="61214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CF88D" w14:textId="5B1712D1" w:rsidR="00BA75C3" w:rsidRDefault="00BA75C3">
                          <w:pPr>
                            <w:spacing w:before="14"/>
                            <w:ind w:left="20"/>
                            <w:rPr>
                              <w:sz w:val="18"/>
                            </w:rPr>
                          </w:pPr>
                          <w:r>
                            <w:rPr>
                              <w:sz w:val="18"/>
                            </w:rPr>
                            <w:t xml:space="preserve">Page </w:t>
                          </w:r>
                          <w:r>
                            <w:fldChar w:fldCharType="begin"/>
                          </w:r>
                          <w:r>
                            <w:rPr>
                              <w:sz w:val="18"/>
                            </w:rPr>
                            <w:instrText xml:space="preserve"> PAGE </w:instrText>
                          </w:r>
                          <w:r>
                            <w:fldChar w:fldCharType="separate"/>
                          </w:r>
                          <w:r w:rsidR="003A324D">
                            <w:rPr>
                              <w:noProof/>
                              <w:sz w:val="18"/>
                            </w:rPr>
                            <w:t>5</w:t>
                          </w:r>
                          <w:r>
                            <w:fldChar w:fldCharType="end"/>
                          </w:r>
                          <w:r>
                            <w:rPr>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2340A" id="_x0000_t202" coordsize="21600,21600" o:spt="202" path="m,l,21600r21600,l21600,xe">
              <v:stroke joinstyle="miter"/>
              <v:path gradientshapeok="t" o:connecttype="rect"/>
            </v:shapetype>
            <v:shape id="Text Box 1" o:spid="_x0000_s1028" type="#_x0000_t202" style="position:absolute;margin-left:281.95pt;margin-top:744.7pt;width:48.2pt;height:1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vLrw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" filled="f" stroked="f">
              <v:textbox inset="0,0,0,0">
                <w:txbxContent>
                  <w:p w14:paraId="4C5CF88D" w14:textId="5B1712D1" w:rsidR="00BA75C3" w:rsidRDefault="00BA75C3">
                    <w:pPr>
                      <w:spacing w:before="14"/>
                      <w:ind w:left="20"/>
                      <w:rPr>
                        <w:sz w:val="18"/>
                      </w:rPr>
                    </w:pPr>
                    <w:r>
                      <w:rPr>
                        <w:sz w:val="18"/>
                      </w:rPr>
                      <w:t xml:space="preserve">Page </w:t>
                    </w:r>
                    <w:r>
                      <w:fldChar w:fldCharType="begin"/>
                    </w:r>
                    <w:r>
                      <w:rPr>
                        <w:sz w:val="18"/>
                      </w:rPr>
                      <w:instrText xml:space="preserve"> PAGE </w:instrText>
                    </w:r>
                    <w:r>
                      <w:fldChar w:fldCharType="separate"/>
                    </w:r>
                    <w:r w:rsidR="003A324D">
                      <w:rPr>
                        <w:noProof/>
                        <w:sz w:val="18"/>
                      </w:rPr>
                      <w:t>5</w:t>
                    </w:r>
                    <w:r>
                      <w:fldChar w:fldCharType="end"/>
                    </w:r>
                    <w:r>
                      <w:rPr>
                        <w:sz w:val="18"/>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354EA" w14:textId="77777777" w:rsidR="00BA75C3" w:rsidRDefault="00BA75C3">
      <w:r>
        <w:separator/>
      </w:r>
    </w:p>
  </w:footnote>
  <w:footnote w:type="continuationSeparator" w:id="0">
    <w:p w14:paraId="608CC8D3" w14:textId="77777777" w:rsidR="00BA75C3" w:rsidRDefault="00BA7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1272"/>
    <w:multiLevelType w:val="hybridMultilevel"/>
    <w:tmpl w:val="B826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A26AC"/>
    <w:multiLevelType w:val="hybridMultilevel"/>
    <w:tmpl w:val="7AB0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559E3"/>
    <w:multiLevelType w:val="hybridMultilevel"/>
    <w:tmpl w:val="306272C0"/>
    <w:lvl w:ilvl="0" w:tplc="9B1ABA46">
      <w:start w:val="1"/>
      <w:numFmt w:val="decimal"/>
      <w:lvlText w:val="%1."/>
      <w:lvlJc w:val="left"/>
      <w:pPr>
        <w:ind w:left="939" w:hanging="360"/>
      </w:pPr>
      <w:rPr>
        <w:rFonts w:hint="default"/>
        <w:spacing w:val="-1"/>
        <w:w w:val="99"/>
      </w:rPr>
    </w:lvl>
    <w:lvl w:ilvl="1" w:tplc="B3A2CF0A">
      <w:start w:val="1"/>
      <w:numFmt w:val="lowerLetter"/>
      <w:lvlText w:val="%2."/>
      <w:lvlJc w:val="left"/>
      <w:pPr>
        <w:ind w:left="1715" w:hanging="416"/>
      </w:pPr>
      <w:rPr>
        <w:rFonts w:hint="default"/>
        <w:b/>
        <w:bCs/>
        <w:spacing w:val="-1"/>
        <w:w w:val="99"/>
      </w:rPr>
    </w:lvl>
    <w:lvl w:ilvl="2" w:tplc="46766CEE">
      <w:numFmt w:val="bullet"/>
      <w:lvlText w:val="•"/>
      <w:lvlJc w:val="left"/>
      <w:pPr>
        <w:ind w:left="1720" w:hanging="416"/>
      </w:pPr>
      <w:rPr>
        <w:rFonts w:hint="default"/>
      </w:rPr>
    </w:lvl>
    <w:lvl w:ilvl="3" w:tplc="5718B1D4">
      <w:numFmt w:val="bullet"/>
      <w:lvlText w:val="•"/>
      <w:lvlJc w:val="left"/>
      <w:pPr>
        <w:ind w:left="2730" w:hanging="416"/>
      </w:pPr>
      <w:rPr>
        <w:rFonts w:hint="default"/>
      </w:rPr>
    </w:lvl>
    <w:lvl w:ilvl="4" w:tplc="9B6E5696">
      <w:numFmt w:val="bullet"/>
      <w:lvlText w:val="•"/>
      <w:lvlJc w:val="left"/>
      <w:pPr>
        <w:ind w:left="3740" w:hanging="416"/>
      </w:pPr>
      <w:rPr>
        <w:rFonts w:hint="default"/>
      </w:rPr>
    </w:lvl>
    <w:lvl w:ilvl="5" w:tplc="225ED476">
      <w:numFmt w:val="bullet"/>
      <w:lvlText w:val="•"/>
      <w:lvlJc w:val="left"/>
      <w:pPr>
        <w:ind w:left="4750" w:hanging="416"/>
      </w:pPr>
      <w:rPr>
        <w:rFonts w:hint="default"/>
      </w:rPr>
    </w:lvl>
    <w:lvl w:ilvl="6" w:tplc="415E21CA">
      <w:numFmt w:val="bullet"/>
      <w:lvlText w:val="•"/>
      <w:lvlJc w:val="left"/>
      <w:pPr>
        <w:ind w:left="5760" w:hanging="416"/>
      </w:pPr>
      <w:rPr>
        <w:rFonts w:hint="default"/>
      </w:rPr>
    </w:lvl>
    <w:lvl w:ilvl="7" w:tplc="8820D1E4">
      <w:numFmt w:val="bullet"/>
      <w:lvlText w:val="•"/>
      <w:lvlJc w:val="left"/>
      <w:pPr>
        <w:ind w:left="6770" w:hanging="416"/>
      </w:pPr>
      <w:rPr>
        <w:rFonts w:hint="default"/>
      </w:rPr>
    </w:lvl>
    <w:lvl w:ilvl="8" w:tplc="A08C9898">
      <w:numFmt w:val="bullet"/>
      <w:lvlText w:val="•"/>
      <w:lvlJc w:val="left"/>
      <w:pPr>
        <w:ind w:left="7780" w:hanging="416"/>
      </w:pPr>
      <w:rPr>
        <w:rFonts w:hint="default"/>
      </w:rPr>
    </w:lvl>
  </w:abstractNum>
  <w:abstractNum w:abstractNumId="3" w15:restartNumberingAfterBreak="0">
    <w:nsid w:val="0F1079B5"/>
    <w:multiLevelType w:val="hybridMultilevel"/>
    <w:tmpl w:val="AD78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41A7C"/>
    <w:multiLevelType w:val="hybridMultilevel"/>
    <w:tmpl w:val="6AFCB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B223A"/>
    <w:multiLevelType w:val="hybridMultilevel"/>
    <w:tmpl w:val="6ACE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40DC2"/>
    <w:multiLevelType w:val="hybridMultilevel"/>
    <w:tmpl w:val="DE0899AC"/>
    <w:lvl w:ilvl="0" w:tplc="EED626E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15:restartNumberingAfterBreak="0">
    <w:nsid w:val="25944874"/>
    <w:multiLevelType w:val="hybridMultilevel"/>
    <w:tmpl w:val="A17CC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FF7AAF"/>
    <w:multiLevelType w:val="hybridMultilevel"/>
    <w:tmpl w:val="AA7C0B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301421FD"/>
    <w:multiLevelType w:val="hybridMultilevel"/>
    <w:tmpl w:val="5D0A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16681"/>
    <w:multiLevelType w:val="hybridMultilevel"/>
    <w:tmpl w:val="3EBE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15DE6"/>
    <w:multiLevelType w:val="hybridMultilevel"/>
    <w:tmpl w:val="F3DE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504B54"/>
    <w:multiLevelType w:val="hybridMultilevel"/>
    <w:tmpl w:val="A02C3132"/>
    <w:lvl w:ilvl="0" w:tplc="D150A3A6">
      <w:start w:val="1"/>
      <w:numFmt w:val="decimal"/>
      <w:lvlText w:val="(%1)"/>
      <w:lvlJc w:val="left"/>
      <w:pPr>
        <w:ind w:left="1155" w:hanging="39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15:restartNumberingAfterBreak="0">
    <w:nsid w:val="46794DBA"/>
    <w:multiLevelType w:val="hybridMultilevel"/>
    <w:tmpl w:val="33B892C4"/>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4" w15:restartNumberingAfterBreak="0">
    <w:nsid w:val="46C25684"/>
    <w:multiLevelType w:val="hybridMultilevel"/>
    <w:tmpl w:val="FADC8E38"/>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15" w15:restartNumberingAfterBreak="0">
    <w:nsid w:val="50603C42"/>
    <w:multiLevelType w:val="hybridMultilevel"/>
    <w:tmpl w:val="F1C236F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507B4E98"/>
    <w:multiLevelType w:val="hybridMultilevel"/>
    <w:tmpl w:val="C53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3C001D"/>
    <w:multiLevelType w:val="hybridMultilevel"/>
    <w:tmpl w:val="EF508DB0"/>
    <w:lvl w:ilvl="0" w:tplc="A7448A88">
      <w:start w:val="5"/>
      <w:numFmt w:val="bullet"/>
      <w:lvlText w:val=""/>
      <w:lvlJc w:val="left"/>
      <w:pPr>
        <w:ind w:left="720" w:hanging="360"/>
      </w:pPr>
      <w:rPr>
        <w:rFonts w:ascii="Symbol" w:eastAsia="Arial"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32C1A"/>
    <w:multiLevelType w:val="hybridMultilevel"/>
    <w:tmpl w:val="338A86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6D477F4B"/>
    <w:multiLevelType w:val="hybridMultilevel"/>
    <w:tmpl w:val="4ABEB41C"/>
    <w:lvl w:ilvl="0" w:tplc="EED626EE">
      <w:start w:val="1"/>
      <w:numFmt w:val="decimal"/>
      <w:lvlText w:val="(%1)"/>
      <w:lvlJc w:val="left"/>
      <w:pPr>
        <w:ind w:left="1305"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71261933"/>
    <w:multiLevelType w:val="hybridMultilevel"/>
    <w:tmpl w:val="EC309F7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73C75BDD"/>
    <w:multiLevelType w:val="hybridMultilevel"/>
    <w:tmpl w:val="07C8C6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77A66B04"/>
    <w:multiLevelType w:val="hybridMultilevel"/>
    <w:tmpl w:val="69020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9A4CE9"/>
    <w:multiLevelType w:val="hybridMultilevel"/>
    <w:tmpl w:val="87E4B8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7DF57346"/>
    <w:multiLevelType w:val="hybridMultilevel"/>
    <w:tmpl w:val="7792AD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7"/>
  </w:num>
  <w:num w:numId="5">
    <w:abstractNumId w:val="15"/>
  </w:num>
  <w:num w:numId="6">
    <w:abstractNumId w:val="20"/>
  </w:num>
  <w:num w:numId="7">
    <w:abstractNumId w:val="21"/>
  </w:num>
  <w:num w:numId="8">
    <w:abstractNumId w:val="6"/>
  </w:num>
  <w:num w:numId="9">
    <w:abstractNumId w:val="19"/>
  </w:num>
  <w:num w:numId="10">
    <w:abstractNumId w:val="5"/>
  </w:num>
  <w:num w:numId="11">
    <w:abstractNumId w:val="1"/>
  </w:num>
  <w:num w:numId="12">
    <w:abstractNumId w:val="12"/>
  </w:num>
  <w:num w:numId="13">
    <w:abstractNumId w:val="11"/>
  </w:num>
  <w:num w:numId="14">
    <w:abstractNumId w:val="17"/>
  </w:num>
  <w:num w:numId="15">
    <w:abstractNumId w:val="10"/>
  </w:num>
  <w:num w:numId="16">
    <w:abstractNumId w:val="9"/>
  </w:num>
  <w:num w:numId="17">
    <w:abstractNumId w:val="13"/>
  </w:num>
  <w:num w:numId="18">
    <w:abstractNumId w:val="4"/>
  </w:num>
  <w:num w:numId="19">
    <w:abstractNumId w:val="3"/>
  </w:num>
  <w:num w:numId="20">
    <w:abstractNumId w:val="16"/>
  </w:num>
  <w:num w:numId="21">
    <w:abstractNumId w:val="23"/>
  </w:num>
  <w:num w:numId="22">
    <w:abstractNumId w:val="0"/>
  </w:num>
  <w:num w:numId="23">
    <w:abstractNumId w:val="18"/>
  </w:num>
  <w:num w:numId="24">
    <w:abstractNumId w:val="2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40"/>
    <w:rsid w:val="000233B5"/>
    <w:rsid w:val="00030356"/>
    <w:rsid w:val="00044A5C"/>
    <w:rsid w:val="00047009"/>
    <w:rsid w:val="0005341B"/>
    <w:rsid w:val="000604E7"/>
    <w:rsid w:val="000706A3"/>
    <w:rsid w:val="000743FC"/>
    <w:rsid w:val="000776BD"/>
    <w:rsid w:val="00084EA9"/>
    <w:rsid w:val="00086484"/>
    <w:rsid w:val="000B02E3"/>
    <w:rsid w:val="000C072A"/>
    <w:rsid w:val="000C109A"/>
    <w:rsid w:val="000C3D93"/>
    <w:rsid w:val="000C7223"/>
    <w:rsid w:val="000C7BA0"/>
    <w:rsid w:val="000E3903"/>
    <w:rsid w:val="000E3ED9"/>
    <w:rsid w:val="000E5D7F"/>
    <w:rsid w:val="001020D0"/>
    <w:rsid w:val="001024B7"/>
    <w:rsid w:val="00102FFC"/>
    <w:rsid w:val="00103357"/>
    <w:rsid w:val="001035A7"/>
    <w:rsid w:val="001078EE"/>
    <w:rsid w:val="00115029"/>
    <w:rsid w:val="0012097E"/>
    <w:rsid w:val="00122DA5"/>
    <w:rsid w:val="00123492"/>
    <w:rsid w:val="001244A9"/>
    <w:rsid w:val="00124603"/>
    <w:rsid w:val="00124909"/>
    <w:rsid w:val="00125E46"/>
    <w:rsid w:val="00126CB9"/>
    <w:rsid w:val="00134C41"/>
    <w:rsid w:val="00140C38"/>
    <w:rsid w:val="001414D4"/>
    <w:rsid w:val="001430D4"/>
    <w:rsid w:val="00145A19"/>
    <w:rsid w:val="001509CC"/>
    <w:rsid w:val="00151545"/>
    <w:rsid w:val="0016018B"/>
    <w:rsid w:val="001602AE"/>
    <w:rsid w:val="00180E30"/>
    <w:rsid w:val="00181790"/>
    <w:rsid w:val="001838E7"/>
    <w:rsid w:val="001923D4"/>
    <w:rsid w:val="001A001F"/>
    <w:rsid w:val="001B02A9"/>
    <w:rsid w:val="001C1586"/>
    <w:rsid w:val="001D13A7"/>
    <w:rsid w:val="001E2F71"/>
    <w:rsid w:val="001E5B0C"/>
    <w:rsid w:val="001F472F"/>
    <w:rsid w:val="0020025E"/>
    <w:rsid w:val="00202596"/>
    <w:rsid w:val="0022165E"/>
    <w:rsid w:val="00241715"/>
    <w:rsid w:val="00243B5C"/>
    <w:rsid w:val="00252B93"/>
    <w:rsid w:val="00256D2E"/>
    <w:rsid w:val="00264894"/>
    <w:rsid w:val="00277113"/>
    <w:rsid w:val="00277F5E"/>
    <w:rsid w:val="00285032"/>
    <w:rsid w:val="002916E2"/>
    <w:rsid w:val="0029518E"/>
    <w:rsid w:val="002A114E"/>
    <w:rsid w:val="002A18BA"/>
    <w:rsid w:val="002A1BB0"/>
    <w:rsid w:val="002B2E8A"/>
    <w:rsid w:val="002B4A96"/>
    <w:rsid w:val="002B642F"/>
    <w:rsid w:val="002B6FCF"/>
    <w:rsid w:val="002C3C35"/>
    <w:rsid w:val="002D5B65"/>
    <w:rsid w:val="002E4C13"/>
    <w:rsid w:val="002E5358"/>
    <w:rsid w:val="002F3352"/>
    <w:rsid w:val="002F462A"/>
    <w:rsid w:val="002F51AC"/>
    <w:rsid w:val="002F55B5"/>
    <w:rsid w:val="00302910"/>
    <w:rsid w:val="00311232"/>
    <w:rsid w:val="00332C00"/>
    <w:rsid w:val="00333FAF"/>
    <w:rsid w:val="00334A7B"/>
    <w:rsid w:val="003368B9"/>
    <w:rsid w:val="00346868"/>
    <w:rsid w:val="00347230"/>
    <w:rsid w:val="00350EF3"/>
    <w:rsid w:val="003538CD"/>
    <w:rsid w:val="00355765"/>
    <w:rsid w:val="00367F19"/>
    <w:rsid w:val="003724C0"/>
    <w:rsid w:val="003726E9"/>
    <w:rsid w:val="003729C2"/>
    <w:rsid w:val="00387484"/>
    <w:rsid w:val="0039248A"/>
    <w:rsid w:val="003A03B1"/>
    <w:rsid w:val="003A324D"/>
    <w:rsid w:val="003A4703"/>
    <w:rsid w:val="003A769D"/>
    <w:rsid w:val="003B3686"/>
    <w:rsid w:val="003C334A"/>
    <w:rsid w:val="003C5BAD"/>
    <w:rsid w:val="003D1270"/>
    <w:rsid w:val="003D2211"/>
    <w:rsid w:val="003D292F"/>
    <w:rsid w:val="003D605D"/>
    <w:rsid w:val="003D7D2E"/>
    <w:rsid w:val="003E380B"/>
    <w:rsid w:val="003E7088"/>
    <w:rsid w:val="003F0C56"/>
    <w:rsid w:val="003F5952"/>
    <w:rsid w:val="004261D0"/>
    <w:rsid w:val="00430E31"/>
    <w:rsid w:val="004327E5"/>
    <w:rsid w:val="00440CF4"/>
    <w:rsid w:val="00443DE5"/>
    <w:rsid w:val="004467EF"/>
    <w:rsid w:val="00447567"/>
    <w:rsid w:val="00452429"/>
    <w:rsid w:val="00454077"/>
    <w:rsid w:val="00460F20"/>
    <w:rsid w:val="00467A5C"/>
    <w:rsid w:val="004709B7"/>
    <w:rsid w:val="00474CDC"/>
    <w:rsid w:val="00477A6C"/>
    <w:rsid w:val="00482AB9"/>
    <w:rsid w:val="00485610"/>
    <w:rsid w:val="00494853"/>
    <w:rsid w:val="00495B4D"/>
    <w:rsid w:val="00495F4C"/>
    <w:rsid w:val="00496C55"/>
    <w:rsid w:val="004A70A1"/>
    <w:rsid w:val="004C3CBC"/>
    <w:rsid w:val="004D23A9"/>
    <w:rsid w:val="004D2441"/>
    <w:rsid w:val="004D27D1"/>
    <w:rsid w:val="004D4630"/>
    <w:rsid w:val="004E52C1"/>
    <w:rsid w:val="004E688E"/>
    <w:rsid w:val="004F2126"/>
    <w:rsid w:val="00501265"/>
    <w:rsid w:val="00510F61"/>
    <w:rsid w:val="00514511"/>
    <w:rsid w:val="00520A46"/>
    <w:rsid w:val="00521CB8"/>
    <w:rsid w:val="0052336A"/>
    <w:rsid w:val="00527F03"/>
    <w:rsid w:val="005336C1"/>
    <w:rsid w:val="00533EB8"/>
    <w:rsid w:val="00543C65"/>
    <w:rsid w:val="00547A7D"/>
    <w:rsid w:val="00547D52"/>
    <w:rsid w:val="00550B98"/>
    <w:rsid w:val="00560860"/>
    <w:rsid w:val="005723AD"/>
    <w:rsid w:val="00573C7F"/>
    <w:rsid w:val="00576764"/>
    <w:rsid w:val="00577A9E"/>
    <w:rsid w:val="00583EE0"/>
    <w:rsid w:val="00595652"/>
    <w:rsid w:val="005A2750"/>
    <w:rsid w:val="005A537F"/>
    <w:rsid w:val="005A561B"/>
    <w:rsid w:val="005B069C"/>
    <w:rsid w:val="005B2078"/>
    <w:rsid w:val="005C1E53"/>
    <w:rsid w:val="005C631C"/>
    <w:rsid w:val="005D327A"/>
    <w:rsid w:val="005D4FAD"/>
    <w:rsid w:val="005D5A4E"/>
    <w:rsid w:val="005E06E7"/>
    <w:rsid w:val="005F5D61"/>
    <w:rsid w:val="00600AF8"/>
    <w:rsid w:val="0061180D"/>
    <w:rsid w:val="00616754"/>
    <w:rsid w:val="006231CF"/>
    <w:rsid w:val="00623D58"/>
    <w:rsid w:val="00632B1D"/>
    <w:rsid w:val="00654D35"/>
    <w:rsid w:val="00656073"/>
    <w:rsid w:val="00656075"/>
    <w:rsid w:val="0067339A"/>
    <w:rsid w:val="00675E03"/>
    <w:rsid w:val="00677244"/>
    <w:rsid w:val="00686A44"/>
    <w:rsid w:val="006D081F"/>
    <w:rsid w:val="006D4093"/>
    <w:rsid w:val="006E446A"/>
    <w:rsid w:val="006F72E6"/>
    <w:rsid w:val="006F796F"/>
    <w:rsid w:val="00702F36"/>
    <w:rsid w:val="00704B4E"/>
    <w:rsid w:val="00710B58"/>
    <w:rsid w:val="00720187"/>
    <w:rsid w:val="0072056C"/>
    <w:rsid w:val="00723772"/>
    <w:rsid w:val="00724D8B"/>
    <w:rsid w:val="007319C4"/>
    <w:rsid w:val="007324CA"/>
    <w:rsid w:val="00737492"/>
    <w:rsid w:val="007541F8"/>
    <w:rsid w:val="00762212"/>
    <w:rsid w:val="0076371A"/>
    <w:rsid w:val="00766922"/>
    <w:rsid w:val="00772BDE"/>
    <w:rsid w:val="00781209"/>
    <w:rsid w:val="0078499D"/>
    <w:rsid w:val="007868F9"/>
    <w:rsid w:val="007A175B"/>
    <w:rsid w:val="007B3AA5"/>
    <w:rsid w:val="007B59A9"/>
    <w:rsid w:val="007C5366"/>
    <w:rsid w:val="007D147B"/>
    <w:rsid w:val="007D6900"/>
    <w:rsid w:val="007D692F"/>
    <w:rsid w:val="007E0139"/>
    <w:rsid w:val="007E5182"/>
    <w:rsid w:val="007E714E"/>
    <w:rsid w:val="007F02AA"/>
    <w:rsid w:val="007F310E"/>
    <w:rsid w:val="007F4401"/>
    <w:rsid w:val="007F7B7D"/>
    <w:rsid w:val="00817E99"/>
    <w:rsid w:val="00820119"/>
    <w:rsid w:val="0082084A"/>
    <w:rsid w:val="00830EFD"/>
    <w:rsid w:val="0083500F"/>
    <w:rsid w:val="00835EAC"/>
    <w:rsid w:val="008455D5"/>
    <w:rsid w:val="00845A2D"/>
    <w:rsid w:val="00846EA6"/>
    <w:rsid w:val="0084703E"/>
    <w:rsid w:val="00847401"/>
    <w:rsid w:val="00847A0B"/>
    <w:rsid w:val="00856330"/>
    <w:rsid w:val="00860020"/>
    <w:rsid w:val="00862FED"/>
    <w:rsid w:val="0086560A"/>
    <w:rsid w:val="00866756"/>
    <w:rsid w:val="00886321"/>
    <w:rsid w:val="008905C0"/>
    <w:rsid w:val="00892D4B"/>
    <w:rsid w:val="0089679E"/>
    <w:rsid w:val="008A076B"/>
    <w:rsid w:val="008B43CC"/>
    <w:rsid w:val="008B6487"/>
    <w:rsid w:val="008B6F39"/>
    <w:rsid w:val="008D518E"/>
    <w:rsid w:val="008D7A61"/>
    <w:rsid w:val="008E3025"/>
    <w:rsid w:val="008E557D"/>
    <w:rsid w:val="008F1939"/>
    <w:rsid w:val="008F29C0"/>
    <w:rsid w:val="008F4D9B"/>
    <w:rsid w:val="009005A6"/>
    <w:rsid w:val="00904364"/>
    <w:rsid w:val="009167DF"/>
    <w:rsid w:val="00916999"/>
    <w:rsid w:val="00927313"/>
    <w:rsid w:val="0092787F"/>
    <w:rsid w:val="0093226B"/>
    <w:rsid w:val="00934087"/>
    <w:rsid w:val="00935ED9"/>
    <w:rsid w:val="00937B3D"/>
    <w:rsid w:val="00945525"/>
    <w:rsid w:val="0095140C"/>
    <w:rsid w:val="00955718"/>
    <w:rsid w:val="0095588C"/>
    <w:rsid w:val="0096084B"/>
    <w:rsid w:val="00962324"/>
    <w:rsid w:val="00965387"/>
    <w:rsid w:val="00967BB8"/>
    <w:rsid w:val="00971F2E"/>
    <w:rsid w:val="00972B89"/>
    <w:rsid w:val="00981B59"/>
    <w:rsid w:val="00985F96"/>
    <w:rsid w:val="00994348"/>
    <w:rsid w:val="00994899"/>
    <w:rsid w:val="009A0954"/>
    <w:rsid w:val="009A764E"/>
    <w:rsid w:val="009A7C8E"/>
    <w:rsid w:val="009C216A"/>
    <w:rsid w:val="009C305E"/>
    <w:rsid w:val="009C5949"/>
    <w:rsid w:val="009D29E9"/>
    <w:rsid w:val="009E078B"/>
    <w:rsid w:val="009E2B77"/>
    <w:rsid w:val="009F42B5"/>
    <w:rsid w:val="00A02510"/>
    <w:rsid w:val="00A03645"/>
    <w:rsid w:val="00A103C3"/>
    <w:rsid w:val="00A10ABD"/>
    <w:rsid w:val="00A11386"/>
    <w:rsid w:val="00A13DE9"/>
    <w:rsid w:val="00A22EC1"/>
    <w:rsid w:val="00A4786A"/>
    <w:rsid w:val="00A5536C"/>
    <w:rsid w:val="00A57170"/>
    <w:rsid w:val="00A649A5"/>
    <w:rsid w:val="00A64F99"/>
    <w:rsid w:val="00A67DCB"/>
    <w:rsid w:val="00A7216B"/>
    <w:rsid w:val="00A8090C"/>
    <w:rsid w:val="00A8113F"/>
    <w:rsid w:val="00A85CCC"/>
    <w:rsid w:val="00A93674"/>
    <w:rsid w:val="00A961C8"/>
    <w:rsid w:val="00A96314"/>
    <w:rsid w:val="00AA2FF6"/>
    <w:rsid w:val="00AA38FF"/>
    <w:rsid w:val="00AB1D36"/>
    <w:rsid w:val="00AB3394"/>
    <w:rsid w:val="00AB3C40"/>
    <w:rsid w:val="00AB7584"/>
    <w:rsid w:val="00AC4C9E"/>
    <w:rsid w:val="00AD523F"/>
    <w:rsid w:val="00AD5657"/>
    <w:rsid w:val="00AD569F"/>
    <w:rsid w:val="00AD6453"/>
    <w:rsid w:val="00AD7F7F"/>
    <w:rsid w:val="00AE5614"/>
    <w:rsid w:val="00AE608B"/>
    <w:rsid w:val="00AE6120"/>
    <w:rsid w:val="00AE75CF"/>
    <w:rsid w:val="00AF0153"/>
    <w:rsid w:val="00AF2C31"/>
    <w:rsid w:val="00B07DD8"/>
    <w:rsid w:val="00B1626B"/>
    <w:rsid w:val="00B20041"/>
    <w:rsid w:val="00B21A58"/>
    <w:rsid w:val="00B239E0"/>
    <w:rsid w:val="00B23F3A"/>
    <w:rsid w:val="00B276B7"/>
    <w:rsid w:val="00B30AB1"/>
    <w:rsid w:val="00B317B9"/>
    <w:rsid w:val="00B31A70"/>
    <w:rsid w:val="00B352CA"/>
    <w:rsid w:val="00B4209C"/>
    <w:rsid w:val="00B42F0D"/>
    <w:rsid w:val="00B4621F"/>
    <w:rsid w:val="00B54811"/>
    <w:rsid w:val="00B628A0"/>
    <w:rsid w:val="00B62B63"/>
    <w:rsid w:val="00B64340"/>
    <w:rsid w:val="00B67F57"/>
    <w:rsid w:val="00B73332"/>
    <w:rsid w:val="00B755DF"/>
    <w:rsid w:val="00B778E0"/>
    <w:rsid w:val="00B90A04"/>
    <w:rsid w:val="00B90AC5"/>
    <w:rsid w:val="00B959E9"/>
    <w:rsid w:val="00B962A6"/>
    <w:rsid w:val="00BA0EC3"/>
    <w:rsid w:val="00BA2FFD"/>
    <w:rsid w:val="00BA60C0"/>
    <w:rsid w:val="00BA6629"/>
    <w:rsid w:val="00BA75C3"/>
    <w:rsid w:val="00BB0BBF"/>
    <w:rsid w:val="00BC3728"/>
    <w:rsid w:val="00BE0A11"/>
    <w:rsid w:val="00BE36EB"/>
    <w:rsid w:val="00BF30F6"/>
    <w:rsid w:val="00C01959"/>
    <w:rsid w:val="00C048D9"/>
    <w:rsid w:val="00C06046"/>
    <w:rsid w:val="00C108C9"/>
    <w:rsid w:val="00C14250"/>
    <w:rsid w:val="00C17F07"/>
    <w:rsid w:val="00C22C5B"/>
    <w:rsid w:val="00C23249"/>
    <w:rsid w:val="00C24FCD"/>
    <w:rsid w:val="00C3163F"/>
    <w:rsid w:val="00C349F5"/>
    <w:rsid w:val="00C37DC5"/>
    <w:rsid w:val="00C41B25"/>
    <w:rsid w:val="00C43195"/>
    <w:rsid w:val="00C4573C"/>
    <w:rsid w:val="00C61E79"/>
    <w:rsid w:val="00C64661"/>
    <w:rsid w:val="00C71D64"/>
    <w:rsid w:val="00C768E9"/>
    <w:rsid w:val="00C82176"/>
    <w:rsid w:val="00C82482"/>
    <w:rsid w:val="00C82DF9"/>
    <w:rsid w:val="00C94265"/>
    <w:rsid w:val="00C944C2"/>
    <w:rsid w:val="00CA4C97"/>
    <w:rsid w:val="00CB64F3"/>
    <w:rsid w:val="00CB7D44"/>
    <w:rsid w:val="00CC0159"/>
    <w:rsid w:val="00CC0B62"/>
    <w:rsid w:val="00CC15E6"/>
    <w:rsid w:val="00CC4066"/>
    <w:rsid w:val="00CD06FB"/>
    <w:rsid w:val="00CD25A7"/>
    <w:rsid w:val="00CD2F26"/>
    <w:rsid w:val="00CE4E34"/>
    <w:rsid w:val="00CF2A59"/>
    <w:rsid w:val="00CF521C"/>
    <w:rsid w:val="00D13B98"/>
    <w:rsid w:val="00D207D2"/>
    <w:rsid w:val="00D23F82"/>
    <w:rsid w:val="00D454FB"/>
    <w:rsid w:val="00D50C24"/>
    <w:rsid w:val="00D544C2"/>
    <w:rsid w:val="00D5627E"/>
    <w:rsid w:val="00D56569"/>
    <w:rsid w:val="00D6642D"/>
    <w:rsid w:val="00D74818"/>
    <w:rsid w:val="00D77174"/>
    <w:rsid w:val="00D80EC9"/>
    <w:rsid w:val="00D81FFD"/>
    <w:rsid w:val="00D83DD7"/>
    <w:rsid w:val="00D85760"/>
    <w:rsid w:val="00D85EA0"/>
    <w:rsid w:val="00D92F57"/>
    <w:rsid w:val="00DA04ED"/>
    <w:rsid w:val="00DA299C"/>
    <w:rsid w:val="00DA3340"/>
    <w:rsid w:val="00DA6FD4"/>
    <w:rsid w:val="00DB047A"/>
    <w:rsid w:val="00DD209A"/>
    <w:rsid w:val="00DD2EF0"/>
    <w:rsid w:val="00DD33CE"/>
    <w:rsid w:val="00DD6A79"/>
    <w:rsid w:val="00DD7BB1"/>
    <w:rsid w:val="00DE419D"/>
    <w:rsid w:val="00DE5DAC"/>
    <w:rsid w:val="00DE7F00"/>
    <w:rsid w:val="00DF0AC6"/>
    <w:rsid w:val="00DF3550"/>
    <w:rsid w:val="00E05C4F"/>
    <w:rsid w:val="00E06F94"/>
    <w:rsid w:val="00E105E9"/>
    <w:rsid w:val="00E11895"/>
    <w:rsid w:val="00E218E6"/>
    <w:rsid w:val="00E21C30"/>
    <w:rsid w:val="00E259E1"/>
    <w:rsid w:val="00E338CE"/>
    <w:rsid w:val="00E42BEE"/>
    <w:rsid w:val="00E54202"/>
    <w:rsid w:val="00E54484"/>
    <w:rsid w:val="00E565BD"/>
    <w:rsid w:val="00E56D76"/>
    <w:rsid w:val="00E63FEE"/>
    <w:rsid w:val="00E64107"/>
    <w:rsid w:val="00E747F7"/>
    <w:rsid w:val="00E82194"/>
    <w:rsid w:val="00E906EA"/>
    <w:rsid w:val="00E90EA1"/>
    <w:rsid w:val="00E91DB4"/>
    <w:rsid w:val="00E979E8"/>
    <w:rsid w:val="00EA16E5"/>
    <w:rsid w:val="00EA5DCC"/>
    <w:rsid w:val="00EB0426"/>
    <w:rsid w:val="00EB156E"/>
    <w:rsid w:val="00EB5AEC"/>
    <w:rsid w:val="00EB765B"/>
    <w:rsid w:val="00EB7D9F"/>
    <w:rsid w:val="00EC401C"/>
    <w:rsid w:val="00EC56AF"/>
    <w:rsid w:val="00EE0359"/>
    <w:rsid w:val="00EE05C1"/>
    <w:rsid w:val="00EE279D"/>
    <w:rsid w:val="00EE589E"/>
    <w:rsid w:val="00EE5F38"/>
    <w:rsid w:val="00EE7245"/>
    <w:rsid w:val="00EF2EBD"/>
    <w:rsid w:val="00EF6AB4"/>
    <w:rsid w:val="00F013EE"/>
    <w:rsid w:val="00F02EA2"/>
    <w:rsid w:val="00F122A4"/>
    <w:rsid w:val="00F1773C"/>
    <w:rsid w:val="00F17FB5"/>
    <w:rsid w:val="00F20E5C"/>
    <w:rsid w:val="00F2118B"/>
    <w:rsid w:val="00F24875"/>
    <w:rsid w:val="00F264D1"/>
    <w:rsid w:val="00F30B87"/>
    <w:rsid w:val="00F35199"/>
    <w:rsid w:val="00F36C2D"/>
    <w:rsid w:val="00F422BB"/>
    <w:rsid w:val="00F462E6"/>
    <w:rsid w:val="00F51DF2"/>
    <w:rsid w:val="00F56BDB"/>
    <w:rsid w:val="00F5726E"/>
    <w:rsid w:val="00F5781F"/>
    <w:rsid w:val="00F650F6"/>
    <w:rsid w:val="00F746F5"/>
    <w:rsid w:val="00F77DA5"/>
    <w:rsid w:val="00F829EA"/>
    <w:rsid w:val="00F84032"/>
    <w:rsid w:val="00F868C3"/>
    <w:rsid w:val="00F87F2C"/>
    <w:rsid w:val="00F92A6F"/>
    <w:rsid w:val="00F94EC6"/>
    <w:rsid w:val="00F950F6"/>
    <w:rsid w:val="00FA7538"/>
    <w:rsid w:val="00FB068D"/>
    <w:rsid w:val="00FC291A"/>
    <w:rsid w:val="00FC3BB8"/>
    <w:rsid w:val="00FE0421"/>
    <w:rsid w:val="00FF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3D6DC"/>
  <w15:docId w15:val="{6DE4F054-2FB4-49EB-BD31-2204393B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2"/>
      <w:ind w:left="1466" w:right="1467"/>
      <w:jc w:val="center"/>
      <w:outlineLvl w:val="0"/>
    </w:pPr>
    <w:rPr>
      <w:sz w:val="24"/>
      <w:szCs w:val="24"/>
    </w:rPr>
  </w:style>
  <w:style w:type="paragraph" w:styleId="Heading2">
    <w:name w:val="heading 2"/>
    <w:basedOn w:val="Normal"/>
    <w:uiPriority w:val="1"/>
    <w:qFormat/>
    <w:pPr>
      <w:ind w:left="939"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659" w:hanging="360"/>
      <w:jc w:val="both"/>
    </w:pPr>
  </w:style>
  <w:style w:type="paragraph" w:customStyle="1" w:styleId="TableParagraph">
    <w:name w:val="Table Paragraph"/>
    <w:basedOn w:val="Normal"/>
    <w:uiPriority w:val="1"/>
    <w:qFormat/>
  </w:style>
  <w:style w:type="character" w:styleId="Hyperlink">
    <w:name w:val="Hyperlink"/>
    <w:unhideWhenUsed/>
    <w:rsid w:val="00A7216B"/>
    <w:rPr>
      <w:color w:val="0000FF"/>
      <w:u w:val="single"/>
    </w:rPr>
  </w:style>
  <w:style w:type="table" w:styleId="TableGrid">
    <w:name w:val="Table Grid"/>
    <w:basedOn w:val="TableNormal"/>
    <w:uiPriority w:val="59"/>
    <w:rsid w:val="003538C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4A9"/>
    <w:rPr>
      <w:rFonts w:ascii="Segoe UI" w:eastAsia="Arial" w:hAnsi="Segoe UI" w:cs="Segoe UI"/>
      <w:sz w:val="18"/>
      <w:szCs w:val="18"/>
    </w:rPr>
  </w:style>
  <w:style w:type="paragraph" w:styleId="NoSpacing">
    <w:name w:val="No Spacing"/>
    <w:uiPriority w:val="1"/>
    <w:qFormat/>
    <w:rsid w:val="00477A6C"/>
    <w:rPr>
      <w:rFonts w:ascii="Arial" w:eastAsia="Arial" w:hAnsi="Arial" w:cs="Arial"/>
    </w:rPr>
  </w:style>
  <w:style w:type="paragraph" w:styleId="Header">
    <w:name w:val="header"/>
    <w:basedOn w:val="Normal"/>
    <w:link w:val="HeaderChar"/>
    <w:uiPriority w:val="99"/>
    <w:unhideWhenUsed/>
    <w:rsid w:val="00A02510"/>
    <w:pPr>
      <w:tabs>
        <w:tab w:val="center" w:pos="4680"/>
        <w:tab w:val="right" w:pos="9360"/>
      </w:tabs>
    </w:pPr>
  </w:style>
  <w:style w:type="character" w:customStyle="1" w:styleId="HeaderChar">
    <w:name w:val="Header Char"/>
    <w:basedOn w:val="DefaultParagraphFont"/>
    <w:link w:val="Header"/>
    <w:uiPriority w:val="99"/>
    <w:rsid w:val="00A02510"/>
    <w:rPr>
      <w:rFonts w:ascii="Arial" w:eastAsia="Arial" w:hAnsi="Arial" w:cs="Arial"/>
    </w:rPr>
  </w:style>
  <w:style w:type="paragraph" w:styleId="Footer">
    <w:name w:val="footer"/>
    <w:basedOn w:val="Normal"/>
    <w:link w:val="FooterChar"/>
    <w:uiPriority w:val="99"/>
    <w:unhideWhenUsed/>
    <w:rsid w:val="00A02510"/>
    <w:pPr>
      <w:tabs>
        <w:tab w:val="center" w:pos="4680"/>
        <w:tab w:val="right" w:pos="9360"/>
      </w:tabs>
    </w:pPr>
  </w:style>
  <w:style w:type="character" w:customStyle="1" w:styleId="FooterChar">
    <w:name w:val="Footer Char"/>
    <w:basedOn w:val="DefaultParagraphFont"/>
    <w:link w:val="Footer"/>
    <w:uiPriority w:val="99"/>
    <w:rsid w:val="00A0251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8259">
      <w:bodyDiv w:val="1"/>
      <w:marLeft w:val="0"/>
      <w:marRight w:val="0"/>
      <w:marTop w:val="0"/>
      <w:marBottom w:val="0"/>
      <w:divBdr>
        <w:top w:val="none" w:sz="0" w:space="0" w:color="auto"/>
        <w:left w:val="none" w:sz="0" w:space="0" w:color="auto"/>
        <w:bottom w:val="none" w:sz="0" w:space="0" w:color="auto"/>
        <w:right w:val="none" w:sz="0" w:space="0" w:color="auto"/>
      </w:divBdr>
    </w:div>
    <w:div w:id="110439816">
      <w:bodyDiv w:val="1"/>
      <w:marLeft w:val="0"/>
      <w:marRight w:val="0"/>
      <w:marTop w:val="0"/>
      <w:marBottom w:val="0"/>
      <w:divBdr>
        <w:top w:val="none" w:sz="0" w:space="0" w:color="auto"/>
        <w:left w:val="none" w:sz="0" w:space="0" w:color="auto"/>
        <w:bottom w:val="none" w:sz="0" w:space="0" w:color="auto"/>
        <w:right w:val="none" w:sz="0" w:space="0" w:color="auto"/>
      </w:divBdr>
    </w:div>
    <w:div w:id="175772441">
      <w:bodyDiv w:val="1"/>
      <w:marLeft w:val="0"/>
      <w:marRight w:val="0"/>
      <w:marTop w:val="0"/>
      <w:marBottom w:val="0"/>
      <w:divBdr>
        <w:top w:val="none" w:sz="0" w:space="0" w:color="auto"/>
        <w:left w:val="none" w:sz="0" w:space="0" w:color="auto"/>
        <w:bottom w:val="none" w:sz="0" w:space="0" w:color="auto"/>
        <w:right w:val="none" w:sz="0" w:space="0" w:color="auto"/>
      </w:divBdr>
    </w:div>
    <w:div w:id="348995932">
      <w:bodyDiv w:val="1"/>
      <w:marLeft w:val="0"/>
      <w:marRight w:val="0"/>
      <w:marTop w:val="0"/>
      <w:marBottom w:val="0"/>
      <w:divBdr>
        <w:top w:val="none" w:sz="0" w:space="0" w:color="auto"/>
        <w:left w:val="none" w:sz="0" w:space="0" w:color="auto"/>
        <w:bottom w:val="none" w:sz="0" w:space="0" w:color="auto"/>
        <w:right w:val="none" w:sz="0" w:space="0" w:color="auto"/>
      </w:divBdr>
    </w:div>
    <w:div w:id="407504465">
      <w:bodyDiv w:val="1"/>
      <w:marLeft w:val="0"/>
      <w:marRight w:val="0"/>
      <w:marTop w:val="0"/>
      <w:marBottom w:val="0"/>
      <w:divBdr>
        <w:top w:val="none" w:sz="0" w:space="0" w:color="auto"/>
        <w:left w:val="none" w:sz="0" w:space="0" w:color="auto"/>
        <w:bottom w:val="none" w:sz="0" w:space="0" w:color="auto"/>
        <w:right w:val="none" w:sz="0" w:space="0" w:color="auto"/>
      </w:divBdr>
    </w:div>
    <w:div w:id="526676161">
      <w:bodyDiv w:val="1"/>
      <w:marLeft w:val="0"/>
      <w:marRight w:val="0"/>
      <w:marTop w:val="0"/>
      <w:marBottom w:val="0"/>
      <w:divBdr>
        <w:top w:val="none" w:sz="0" w:space="0" w:color="auto"/>
        <w:left w:val="none" w:sz="0" w:space="0" w:color="auto"/>
        <w:bottom w:val="none" w:sz="0" w:space="0" w:color="auto"/>
        <w:right w:val="none" w:sz="0" w:space="0" w:color="auto"/>
      </w:divBdr>
    </w:div>
    <w:div w:id="579674765">
      <w:bodyDiv w:val="1"/>
      <w:marLeft w:val="0"/>
      <w:marRight w:val="0"/>
      <w:marTop w:val="0"/>
      <w:marBottom w:val="0"/>
      <w:divBdr>
        <w:top w:val="none" w:sz="0" w:space="0" w:color="auto"/>
        <w:left w:val="none" w:sz="0" w:space="0" w:color="auto"/>
        <w:bottom w:val="none" w:sz="0" w:space="0" w:color="auto"/>
        <w:right w:val="none" w:sz="0" w:space="0" w:color="auto"/>
      </w:divBdr>
    </w:div>
    <w:div w:id="640307036">
      <w:bodyDiv w:val="1"/>
      <w:marLeft w:val="0"/>
      <w:marRight w:val="0"/>
      <w:marTop w:val="0"/>
      <w:marBottom w:val="0"/>
      <w:divBdr>
        <w:top w:val="none" w:sz="0" w:space="0" w:color="auto"/>
        <w:left w:val="none" w:sz="0" w:space="0" w:color="auto"/>
        <w:bottom w:val="none" w:sz="0" w:space="0" w:color="auto"/>
        <w:right w:val="none" w:sz="0" w:space="0" w:color="auto"/>
      </w:divBdr>
    </w:div>
    <w:div w:id="686294873">
      <w:bodyDiv w:val="1"/>
      <w:marLeft w:val="0"/>
      <w:marRight w:val="0"/>
      <w:marTop w:val="0"/>
      <w:marBottom w:val="0"/>
      <w:divBdr>
        <w:top w:val="none" w:sz="0" w:space="0" w:color="auto"/>
        <w:left w:val="none" w:sz="0" w:space="0" w:color="auto"/>
        <w:bottom w:val="none" w:sz="0" w:space="0" w:color="auto"/>
        <w:right w:val="none" w:sz="0" w:space="0" w:color="auto"/>
      </w:divBdr>
    </w:div>
    <w:div w:id="821192832">
      <w:bodyDiv w:val="1"/>
      <w:marLeft w:val="0"/>
      <w:marRight w:val="0"/>
      <w:marTop w:val="0"/>
      <w:marBottom w:val="0"/>
      <w:divBdr>
        <w:top w:val="none" w:sz="0" w:space="0" w:color="auto"/>
        <w:left w:val="none" w:sz="0" w:space="0" w:color="auto"/>
        <w:bottom w:val="none" w:sz="0" w:space="0" w:color="auto"/>
        <w:right w:val="none" w:sz="0" w:space="0" w:color="auto"/>
      </w:divBdr>
    </w:div>
    <w:div w:id="883247606">
      <w:bodyDiv w:val="1"/>
      <w:marLeft w:val="0"/>
      <w:marRight w:val="0"/>
      <w:marTop w:val="0"/>
      <w:marBottom w:val="0"/>
      <w:divBdr>
        <w:top w:val="none" w:sz="0" w:space="0" w:color="auto"/>
        <w:left w:val="none" w:sz="0" w:space="0" w:color="auto"/>
        <w:bottom w:val="none" w:sz="0" w:space="0" w:color="auto"/>
        <w:right w:val="none" w:sz="0" w:space="0" w:color="auto"/>
      </w:divBdr>
    </w:div>
    <w:div w:id="1644384192">
      <w:bodyDiv w:val="1"/>
      <w:marLeft w:val="0"/>
      <w:marRight w:val="0"/>
      <w:marTop w:val="0"/>
      <w:marBottom w:val="0"/>
      <w:divBdr>
        <w:top w:val="none" w:sz="0" w:space="0" w:color="auto"/>
        <w:left w:val="none" w:sz="0" w:space="0" w:color="auto"/>
        <w:bottom w:val="none" w:sz="0" w:space="0" w:color="auto"/>
        <w:right w:val="none" w:sz="0" w:space="0" w:color="auto"/>
      </w:divBdr>
    </w:div>
    <w:div w:id="1737045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341B0-E7E8-4615-8F4F-53DAFD3A6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Filchak, M.P.A.</dc:creator>
  <cp:lastModifiedBy>Terry Masterson</cp:lastModifiedBy>
  <cp:revision>4</cp:revision>
  <cp:lastPrinted>2022-05-17T22:15:00Z</cp:lastPrinted>
  <dcterms:created xsi:type="dcterms:W3CDTF">2022-05-10T21:41:00Z</dcterms:created>
  <dcterms:modified xsi:type="dcterms:W3CDTF">2022-05-18T21:29:00Z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Acrobat PDFMaker 15 for Word</vt:lpwstr>
  </property>
  <property fmtid="{D5CDD505-2E9C-101B-9397-08002B2CF9AE}" pid="4" name="LastSaved">
    <vt:filetime>2020-05-07T00:00:00Z</vt:filetime>
  </property>
</Properties>
</file>