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C73B" w14:textId="50D5234E" w:rsidR="00D16E8B" w:rsidRPr="00D16E8B" w:rsidRDefault="00D16E8B" w:rsidP="007B660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16E8B">
        <w:rPr>
          <w:b/>
          <w:bCs/>
          <w:sz w:val="24"/>
          <w:szCs w:val="24"/>
        </w:rPr>
        <w:t>Whitney and Son inc.</w:t>
      </w:r>
    </w:p>
    <w:p w14:paraId="1BB8558F" w14:textId="7B0F5AD3" w:rsidR="00D16E8B" w:rsidRPr="007B6605" w:rsidRDefault="00D16E8B" w:rsidP="007B66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6605">
        <w:rPr>
          <w:b/>
          <w:bCs/>
          <w:sz w:val="20"/>
          <w:szCs w:val="20"/>
        </w:rPr>
        <w:t xml:space="preserve">95 Kelley ave. </w:t>
      </w:r>
    </w:p>
    <w:p w14:paraId="171C4DDC" w14:textId="17744E8B" w:rsidR="00D16E8B" w:rsidRPr="007B6605" w:rsidRDefault="00D16E8B" w:rsidP="007B660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B6605">
        <w:rPr>
          <w:b/>
          <w:bCs/>
          <w:sz w:val="20"/>
          <w:szCs w:val="20"/>
        </w:rPr>
        <w:t>Fitchburg MA 01420</w:t>
      </w:r>
      <w:r w:rsidRPr="007B6605">
        <w:rPr>
          <w:sz w:val="20"/>
          <w:szCs w:val="20"/>
        </w:rPr>
        <w:t xml:space="preserve"> </w:t>
      </w:r>
    </w:p>
    <w:p w14:paraId="3CBB3BF5" w14:textId="27F14D2E" w:rsidR="00D16E8B" w:rsidRPr="007B6605" w:rsidRDefault="00D16E8B" w:rsidP="007B6605">
      <w:pPr>
        <w:spacing w:after="0" w:line="240" w:lineRule="auto"/>
        <w:jc w:val="center"/>
        <w:rPr>
          <w:rFonts w:eastAsiaTheme="minorEastAsia"/>
          <w:b/>
          <w:bCs/>
          <w:noProof/>
          <w:sz w:val="20"/>
          <w:szCs w:val="20"/>
        </w:rPr>
      </w:pPr>
      <w:r w:rsidRPr="007B6605">
        <w:rPr>
          <w:rFonts w:eastAsiaTheme="minorEastAsia"/>
          <w:b/>
          <w:bCs/>
          <w:noProof/>
          <w:sz w:val="20"/>
          <w:szCs w:val="20"/>
        </w:rPr>
        <w:t>978-343-6353</w:t>
      </w:r>
    </w:p>
    <w:p w14:paraId="538D37B8" w14:textId="77777777" w:rsidR="005B35F9" w:rsidRPr="005B35F9" w:rsidRDefault="005B35F9" w:rsidP="005B35F9">
      <w:pPr>
        <w:spacing w:after="0"/>
        <w:rPr>
          <w:b/>
          <w:bCs/>
        </w:rPr>
      </w:pPr>
      <w:r w:rsidRPr="005B35F9">
        <w:rPr>
          <w:b/>
          <w:bCs/>
        </w:rPr>
        <w:t xml:space="preserve">Project Engineer </w:t>
      </w:r>
    </w:p>
    <w:p w14:paraId="5FC65A4F" w14:textId="77777777" w:rsidR="005B35F9" w:rsidRDefault="005B35F9" w:rsidP="005B35F9">
      <w:pPr>
        <w:spacing w:after="0"/>
      </w:pPr>
      <w:r>
        <w:t xml:space="preserve">Project engineer will be responsible for aggregate plant design and layout, process water (fresh and slurry) pumping and piping system design, basic design, civil/site work design including earthwork, stormwater, pavement, and utilities. </w:t>
      </w:r>
    </w:p>
    <w:p w14:paraId="578380CF" w14:textId="77777777" w:rsidR="005B35F9" w:rsidRDefault="005B35F9" w:rsidP="005B35F9">
      <w:pPr>
        <w:spacing w:after="0"/>
      </w:pPr>
      <w:r>
        <w:t>Responsibilities</w:t>
      </w:r>
    </w:p>
    <w:p w14:paraId="6AF1658E" w14:textId="77777777" w:rsidR="005B35F9" w:rsidRDefault="005B35F9" w:rsidP="005B35F9">
      <w:pPr>
        <w:spacing w:after="0"/>
      </w:pPr>
      <w:r>
        <w:t xml:space="preserve"> • Review and provide constructive feedback on contractor supplied structural concrete and fabrication detail drawings.</w:t>
      </w:r>
    </w:p>
    <w:p w14:paraId="49D1E90E" w14:textId="77777777" w:rsidR="005B35F9" w:rsidRDefault="005B35F9" w:rsidP="005B35F9">
      <w:pPr>
        <w:spacing w:after="0"/>
      </w:pPr>
      <w:r>
        <w:t xml:space="preserve"> • Prepare process water (fresh and slurry) pumping and piping system designs</w:t>
      </w:r>
    </w:p>
    <w:p w14:paraId="14E68A4A" w14:textId="77777777" w:rsidR="005B35F9" w:rsidRDefault="005B35F9" w:rsidP="005B35F9">
      <w:pPr>
        <w:spacing w:after="0"/>
      </w:pPr>
      <w:r>
        <w:t xml:space="preserve"> • Prepare basic conceptual layouts and corresponding cost estimates</w:t>
      </w:r>
    </w:p>
    <w:p w14:paraId="6B54084E" w14:textId="77777777" w:rsidR="005B35F9" w:rsidRDefault="005B35F9" w:rsidP="005B35F9">
      <w:pPr>
        <w:spacing w:after="0"/>
      </w:pPr>
      <w:r>
        <w:t xml:space="preserve"> • Prepare basic civil/site work designs including earthwork, stormwater, pavement, and utilities</w:t>
      </w:r>
    </w:p>
    <w:p w14:paraId="11CF86DC" w14:textId="77777777" w:rsidR="005B35F9" w:rsidRDefault="005B35F9" w:rsidP="005B35F9">
      <w:pPr>
        <w:spacing w:after="0"/>
      </w:pPr>
      <w:r>
        <w:t xml:space="preserve"> • Engineering for design, specification and maintenance of existing and new equipment to support all aspects of plant operations</w:t>
      </w:r>
    </w:p>
    <w:p w14:paraId="61755666" w14:textId="77777777" w:rsidR="005B35F9" w:rsidRDefault="005B35F9" w:rsidP="005B35F9">
      <w:pPr>
        <w:spacing w:after="0"/>
      </w:pPr>
      <w:r>
        <w:t xml:space="preserve"> • Identify and address areas of concern regarding potential liabilities and risk</w:t>
      </w:r>
    </w:p>
    <w:p w14:paraId="6D8074E6" w14:textId="77777777" w:rsidR="005B35F9" w:rsidRDefault="005B35F9" w:rsidP="005B35F9">
      <w:pPr>
        <w:spacing w:after="0"/>
      </w:pPr>
      <w:r>
        <w:t xml:space="preserve"> • Communicate with Operations, Sales etc. </w:t>
      </w:r>
    </w:p>
    <w:p w14:paraId="74118055" w14:textId="77777777" w:rsidR="005B35F9" w:rsidRDefault="005B35F9" w:rsidP="005B35F9">
      <w:pPr>
        <w:spacing w:after="0"/>
      </w:pPr>
    </w:p>
    <w:p w14:paraId="5E75228E" w14:textId="77777777" w:rsidR="005B35F9" w:rsidRPr="005B35F9" w:rsidRDefault="005B35F9" w:rsidP="005B35F9">
      <w:pPr>
        <w:spacing w:after="0"/>
        <w:rPr>
          <w:b/>
          <w:bCs/>
        </w:rPr>
      </w:pPr>
      <w:r w:rsidRPr="005B35F9">
        <w:rPr>
          <w:b/>
          <w:bCs/>
        </w:rPr>
        <w:t>Requirements</w:t>
      </w:r>
    </w:p>
    <w:p w14:paraId="4EBB8E28" w14:textId="77777777" w:rsidR="005B35F9" w:rsidRDefault="005B35F9" w:rsidP="005B35F9">
      <w:pPr>
        <w:spacing w:after="0"/>
      </w:pPr>
      <w:r>
        <w:t xml:space="preserve"> • 4-year Engineering Degree required; PE preferred but not required</w:t>
      </w:r>
    </w:p>
    <w:p w14:paraId="0C4975F1" w14:textId="77777777" w:rsidR="005B35F9" w:rsidRDefault="005B35F9" w:rsidP="005B35F9">
      <w:pPr>
        <w:spacing w:after="0"/>
      </w:pPr>
      <w:r>
        <w:t xml:space="preserve"> • Must be familiar with concrete and fabricated steel design and construction</w:t>
      </w:r>
    </w:p>
    <w:p w14:paraId="793E571E" w14:textId="77777777" w:rsidR="005B35F9" w:rsidRDefault="005B35F9" w:rsidP="005B35F9">
      <w:pPr>
        <w:spacing w:after="0"/>
      </w:pPr>
      <w:r>
        <w:t xml:space="preserve"> • Must be able to read and understand detailed design drawings, schematics, and equipment specifications</w:t>
      </w:r>
    </w:p>
    <w:p w14:paraId="67A11F6B" w14:textId="77777777" w:rsidR="005B35F9" w:rsidRDefault="005B35F9" w:rsidP="005B35F9">
      <w:pPr>
        <w:spacing w:after="0"/>
      </w:pPr>
      <w:r>
        <w:t xml:space="preserve"> • Fluent with AutoCAD. Experience in Advance Steel, Inventor, Tekla Structures, Solid Works, Civil 3-D and/or any 3-D modeling software is a plus</w:t>
      </w:r>
    </w:p>
    <w:p w14:paraId="2B3F4016" w14:textId="77777777" w:rsidR="005B35F9" w:rsidRDefault="005B35F9" w:rsidP="005B35F9">
      <w:pPr>
        <w:spacing w:after="0"/>
      </w:pPr>
      <w:r>
        <w:t xml:space="preserve"> • Familiar with processing equipment and structures typical to the mining industry (i.e. screens, crushers, conveyors, feeders, pumps, etc.)</w:t>
      </w:r>
    </w:p>
    <w:p w14:paraId="348A5B44" w14:textId="77777777" w:rsidR="005B35F9" w:rsidRDefault="005B35F9" w:rsidP="005B35F9">
      <w:pPr>
        <w:spacing w:after="0"/>
      </w:pPr>
      <w:r>
        <w:t xml:space="preserve"> • Effective oral and written communication skills and excellent reporting skills required</w:t>
      </w:r>
    </w:p>
    <w:p w14:paraId="3ADC2049" w14:textId="77777777" w:rsidR="005B35F9" w:rsidRDefault="005B35F9" w:rsidP="005B35F9">
      <w:pPr>
        <w:spacing w:after="0"/>
      </w:pPr>
      <w:r>
        <w:t xml:space="preserve"> • Self-motivator and able to work independently or on a team</w:t>
      </w:r>
    </w:p>
    <w:p w14:paraId="3A080562" w14:textId="29CF6F88" w:rsidR="008B2798" w:rsidRDefault="005B35F9" w:rsidP="005B35F9">
      <w:pPr>
        <w:spacing w:after="0"/>
      </w:pPr>
      <w:r>
        <w:t xml:space="preserve"> • Knowledge of MS Word, Excel, Outlook, and Project is required</w:t>
      </w:r>
    </w:p>
    <w:p w14:paraId="6135CC3D" w14:textId="77777777" w:rsidR="00D605FD" w:rsidRDefault="00D605FD" w:rsidP="00D605FD">
      <w:pPr>
        <w:spacing w:after="0"/>
      </w:pPr>
    </w:p>
    <w:p w14:paraId="04100048" w14:textId="77777777" w:rsidR="008B2798" w:rsidRDefault="008B2798" w:rsidP="00D605FD">
      <w:pPr>
        <w:spacing w:after="0"/>
      </w:pPr>
    </w:p>
    <w:p w14:paraId="63B1D6FD" w14:textId="77777777" w:rsidR="007B6605" w:rsidRDefault="007B6605" w:rsidP="007B6605">
      <w:pPr>
        <w:spacing w:after="0"/>
        <w:sectPr w:rsidR="007B6605" w:rsidSect="00913D10">
          <w:headerReference w:type="default" r:id="rId7"/>
          <w:pgSz w:w="12240" w:h="15840"/>
          <w:pgMar w:top="1296" w:right="1440" w:bottom="864" w:left="1440" w:header="720" w:footer="720" w:gutter="0"/>
          <w:cols w:space="720"/>
          <w:docGrid w:linePitch="360"/>
        </w:sectPr>
      </w:pPr>
    </w:p>
    <w:p w14:paraId="74E78D37" w14:textId="678B3D0C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Job Type:</w:t>
      </w:r>
      <w:r w:rsidRPr="00D605FD">
        <w:rPr>
          <w:rFonts w:cstheme="minorHAnsi"/>
        </w:rPr>
        <w:t xml:space="preserve"> Full-time</w:t>
      </w:r>
    </w:p>
    <w:p w14:paraId="7221669F" w14:textId="3BFD4FEF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Salary:</w:t>
      </w:r>
      <w:r w:rsidRPr="00D605FD">
        <w:rPr>
          <w:rFonts w:cstheme="minorHAnsi"/>
        </w:rPr>
        <w:t xml:space="preserve"> </w:t>
      </w:r>
      <w:r w:rsidR="004235F7">
        <w:rPr>
          <w:rFonts w:cstheme="minorHAnsi"/>
        </w:rPr>
        <w:t>$60k</w:t>
      </w:r>
      <w:bookmarkStart w:id="0" w:name="_GoBack"/>
      <w:bookmarkEnd w:id="0"/>
    </w:p>
    <w:p w14:paraId="066AD47B" w14:textId="48FF51A6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Experience:</w:t>
      </w:r>
      <w:r w:rsidRPr="00D605FD">
        <w:rPr>
          <w:rFonts w:cstheme="minorHAnsi"/>
        </w:rPr>
        <w:t xml:space="preserve"> </w:t>
      </w:r>
      <w:r w:rsidR="005B35F9">
        <w:rPr>
          <w:rFonts w:cstheme="minorHAnsi"/>
        </w:rPr>
        <w:t>4</w:t>
      </w:r>
      <w:r w:rsidRPr="00D605FD">
        <w:rPr>
          <w:rFonts w:cstheme="minorHAnsi"/>
        </w:rPr>
        <w:t xml:space="preserve"> year (</w:t>
      </w:r>
      <w:r w:rsidR="00D16E8B" w:rsidRPr="00D605FD">
        <w:rPr>
          <w:rFonts w:cstheme="minorHAnsi"/>
        </w:rPr>
        <w:t>Preferred</w:t>
      </w:r>
      <w:r w:rsidRPr="00D605FD">
        <w:rPr>
          <w:rFonts w:cstheme="minorHAnsi"/>
        </w:rPr>
        <w:t>)</w:t>
      </w:r>
    </w:p>
    <w:p w14:paraId="4B6629C1" w14:textId="4DFEE26B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Education:</w:t>
      </w:r>
      <w:r w:rsidRPr="00D605FD">
        <w:rPr>
          <w:rFonts w:cstheme="minorHAnsi"/>
        </w:rPr>
        <w:t xml:space="preserve"> </w:t>
      </w:r>
      <w:r w:rsidR="005B35F9">
        <w:rPr>
          <w:rFonts w:cstheme="minorHAnsi"/>
        </w:rPr>
        <w:t xml:space="preserve">BS </w:t>
      </w:r>
      <w:r w:rsidR="005B35F9" w:rsidRPr="005B35F9">
        <w:rPr>
          <w:rFonts w:cstheme="minorHAnsi"/>
        </w:rPr>
        <w:t>(Preferred)</w:t>
      </w:r>
    </w:p>
    <w:p w14:paraId="295CBE5C" w14:textId="77777777" w:rsidR="008B2798" w:rsidRPr="00D605FD" w:rsidRDefault="008B2798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Work authorization:</w:t>
      </w:r>
      <w:r w:rsidRPr="00D605FD">
        <w:rPr>
          <w:rFonts w:cstheme="minorHAnsi"/>
        </w:rPr>
        <w:t xml:space="preserve"> United States (Required)</w:t>
      </w:r>
    </w:p>
    <w:p w14:paraId="2015D894" w14:textId="6F803189" w:rsidR="0058226A" w:rsidRDefault="004D0017" w:rsidP="007B6605">
      <w:pPr>
        <w:spacing w:after="0"/>
        <w:rPr>
          <w:rFonts w:cstheme="minorHAnsi"/>
        </w:rPr>
      </w:pPr>
      <w:r w:rsidRPr="00D605FD">
        <w:rPr>
          <w:rFonts w:cstheme="minorHAnsi"/>
          <w:b/>
          <w:bCs/>
        </w:rPr>
        <w:t>Shift:</w:t>
      </w:r>
      <w:r w:rsidRPr="00D605FD">
        <w:rPr>
          <w:rFonts w:cstheme="minorHAnsi"/>
        </w:rPr>
        <w:t xml:space="preserve"> 7:30-4:30 M-F</w:t>
      </w:r>
    </w:p>
    <w:p w14:paraId="2ADC98A4" w14:textId="77777777" w:rsidR="00D605FD" w:rsidRPr="00D605FD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b/>
          <w:bCs/>
          <w:color w:val="333333"/>
        </w:rPr>
      </w:pPr>
      <w:r w:rsidRPr="00D605FD">
        <w:rPr>
          <w:rFonts w:eastAsia="Times New Roman" w:cstheme="minorHAnsi"/>
          <w:b/>
          <w:bCs/>
          <w:color w:val="333333"/>
        </w:rPr>
        <w:t>Benefits:</w:t>
      </w:r>
    </w:p>
    <w:p w14:paraId="6BD8A7E3" w14:textId="2BC39748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Health </w:t>
      </w:r>
      <w:r w:rsidRPr="007B6605">
        <w:rPr>
          <w:rFonts w:eastAsia="Times New Roman" w:cstheme="minorHAnsi"/>
          <w:color w:val="333333"/>
        </w:rPr>
        <w:t>Insurance</w:t>
      </w:r>
    </w:p>
    <w:p w14:paraId="71ADA746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Life Insurance</w:t>
      </w:r>
    </w:p>
    <w:p w14:paraId="2DF7135B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401K</w:t>
      </w:r>
    </w:p>
    <w:p w14:paraId="7AAE4553" w14:textId="77777777" w:rsidR="00D605FD" w:rsidRPr="007B6605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</w:pPr>
      <w:r w:rsidRPr="007B6605">
        <w:rPr>
          <w:rFonts w:eastAsia="Times New Roman" w:cstheme="minorHAnsi"/>
          <w:color w:val="333333"/>
        </w:rPr>
        <w:t>Vacation Leave</w:t>
      </w:r>
    </w:p>
    <w:p w14:paraId="0AA674FF" w14:textId="77777777" w:rsidR="00D605FD" w:rsidRPr="00D605FD" w:rsidRDefault="00D605FD" w:rsidP="00D605FD">
      <w:pPr>
        <w:shd w:val="clear" w:color="auto" w:fill="FFFFFF"/>
        <w:spacing w:after="0" w:line="240" w:lineRule="auto"/>
        <w:ind w:left="2160" w:right="576"/>
        <w:rPr>
          <w:rFonts w:eastAsia="Times New Roman" w:cstheme="minorHAnsi"/>
          <w:color w:val="333333"/>
        </w:rPr>
        <w:sectPr w:rsidR="00D605FD" w:rsidRPr="00D605FD" w:rsidSect="00913D10">
          <w:type w:val="continuous"/>
          <w:pgSz w:w="12240" w:h="15840"/>
          <w:pgMar w:top="1296" w:right="1440" w:bottom="864" w:left="1440" w:header="720" w:footer="720" w:gutter="0"/>
          <w:cols w:num="2" w:space="720"/>
          <w:docGrid w:linePitch="360"/>
        </w:sectPr>
      </w:pPr>
      <w:r w:rsidRPr="007B6605">
        <w:rPr>
          <w:rFonts w:eastAsia="Times New Roman" w:cstheme="minorHAnsi"/>
          <w:color w:val="333333"/>
        </w:rPr>
        <w:t>Sick Leave</w:t>
      </w:r>
    </w:p>
    <w:p w14:paraId="5AF1F286" w14:textId="38919BC0" w:rsidR="007B6605" w:rsidRPr="007B6605" w:rsidRDefault="007B6605" w:rsidP="00D605F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405BABD" w14:textId="77777777" w:rsidR="007B6605" w:rsidRDefault="007B6605" w:rsidP="00D605FD">
      <w:pPr>
        <w:spacing w:after="0"/>
        <w:jc w:val="center"/>
      </w:pPr>
    </w:p>
    <w:p w14:paraId="5DD585CF" w14:textId="42EDAF90" w:rsidR="00D16E8B" w:rsidRPr="00D16E8B" w:rsidRDefault="0037708E" w:rsidP="00D605FD">
      <w:pPr>
        <w:spacing w:after="0"/>
        <w:jc w:val="center"/>
        <w:rPr>
          <w:b/>
          <w:bCs/>
        </w:rPr>
      </w:pPr>
      <w:r>
        <w:rPr>
          <w:b/>
          <w:bCs/>
        </w:rPr>
        <w:t>Interested,</w:t>
      </w:r>
      <w:r w:rsidR="00D16E8B" w:rsidRPr="00D16E8B">
        <w:rPr>
          <w:b/>
          <w:bCs/>
        </w:rPr>
        <w:t xml:space="preserve"> contact Tony</w:t>
      </w:r>
    </w:p>
    <w:p w14:paraId="1BD81736" w14:textId="32ECD586" w:rsidR="00D16E8B" w:rsidRPr="00D16E8B" w:rsidRDefault="00D16E8B" w:rsidP="00D605FD">
      <w:pPr>
        <w:spacing w:after="0"/>
        <w:jc w:val="center"/>
        <w:rPr>
          <w:b/>
          <w:bCs/>
        </w:rPr>
      </w:pPr>
      <w:r w:rsidRPr="00D16E8B">
        <w:rPr>
          <w:b/>
          <w:bCs/>
        </w:rPr>
        <w:t>Cell 978-502-0092</w:t>
      </w:r>
    </w:p>
    <w:p w14:paraId="1E1FAC06" w14:textId="3A250E4C" w:rsidR="00D16E8B" w:rsidRDefault="00D16E8B" w:rsidP="00D605FD">
      <w:pPr>
        <w:spacing w:after="0"/>
        <w:jc w:val="center"/>
        <w:rPr>
          <w:b/>
          <w:bCs/>
        </w:rPr>
      </w:pPr>
      <w:r w:rsidRPr="00D16E8B">
        <w:rPr>
          <w:b/>
          <w:bCs/>
        </w:rPr>
        <w:t>Office: 978-343-6353 ext. 28</w:t>
      </w:r>
    </w:p>
    <w:p w14:paraId="65CBA048" w14:textId="51E6D441" w:rsidR="00AA25B1" w:rsidRPr="00D16E8B" w:rsidRDefault="00D5019A" w:rsidP="00913D10">
      <w:pPr>
        <w:spacing w:after="0"/>
        <w:jc w:val="center"/>
        <w:rPr>
          <w:b/>
          <w:bCs/>
        </w:rPr>
      </w:pPr>
      <w:hyperlink r:id="rId8" w:history="1">
        <w:r w:rsidR="00AA25B1" w:rsidRPr="00071A5D">
          <w:rPr>
            <w:rStyle w:val="Hyperlink"/>
            <w:b/>
            <w:bCs/>
          </w:rPr>
          <w:t>TPittman@whitneyanson.com</w:t>
        </w:r>
      </w:hyperlink>
    </w:p>
    <w:sectPr w:rsidR="00AA25B1" w:rsidRPr="00D16E8B" w:rsidSect="00913D10">
      <w:type w:val="continuous"/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19BE7" w14:textId="77777777" w:rsidR="00D5019A" w:rsidRDefault="00D5019A" w:rsidP="00D16E8B">
      <w:pPr>
        <w:spacing w:after="0" w:line="240" w:lineRule="auto"/>
      </w:pPr>
      <w:r>
        <w:separator/>
      </w:r>
    </w:p>
  </w:endnote>
  <w:endnote w:type="continuationSeparator" w:id="0">
    <w:p w14:paraId="5CE7D649" w14:textId="77777777" w:rsidR="00D5019A" w:rsidRDefault="00D5019A" w:rsidP="00D1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D1DE" w14:textId="77777777" w:rsidR="00D5019A" w:rsidRDefault="00D5019A" w:rsidP="00D16E8B">
      <w:pPr>
        <w:spacing w:after="0" w:line="240" w:lineRule="auto"/>
      </w:pPr>
      <w:r>
        <w:separator/>
      </w:r>
    </w:p>
  </w:footnote>
  <w:footnote w:type="continuationSeparator" w:id="0">
    <w:p w14:paraId="52C67E95" w14:textId="77777777" w:rsidR="00D5019A" w:rsidRDefault="00D5019A" w:rsidP="00D1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ACF7" w14:textId="4CBC58A0" w:rsidR="00D16E8B" w:rsidRDefault="00D16E8B" w:rsidP="00D16E8B">
    <w:pPr>
      <w:pStyle w:val="Header"/>
    </w:pPr>
    <w:r>
      <w:rPr>
        <w:noProof/>
      </w:rPr>
      <w:drawing>
        <wp:inline distT="0" distB="0" distL="0" distR="0" wp14:anchorId="44886D88" wp14:editId="11E59DFA">
          <wp:extent cx="941428" cy="7334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39" cy="748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24B9BA" wp14:editId="25EC14C2">
          <wp:extent cx="514350" cy="514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632"/>
    <w:multiLevelType w:val="multilevel"/>
    <w:tmpl w:val="D2EE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D7BB3"/>
    <w:multiLevelType w:val="multilevel"/>
    <w:tmpl w:val="8D5A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134C9"/>
    <w:multiLevelType w:val="hybridMultilevel"/>
    <w:tmpl w:val="91AE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8"/>
    <w:rsid w:val="0037708E"/>
    <w:rsid w:val="004235F7"/>
    <w:rsid w:val="004D0017"/>
    <w:rsid w:val="00521F8E"/>
    <w:rsid w:val="0058226A"/>
    <w:rsid w:val="005B35F9"/>
    <w:rsid w:val="005C156D"/>
    <w:rsid w:val="00760072"/>
    <w:rsid w:val="007B6605"/>
    <w:rsid w:val="00844267"/>
    <w:rsid w:val="008B2798"/>
    <w:rsid w:val="008B367D"/>
    <w:rsid w:val="00913D10"/>
    <w:rsid w:val="009704F7"/>
    <w:rsid w:val="00AA25B1"/>
    <w:rsid w:val="00B24075"/>
    <w:rsid w:val="00B96FA8"/>
    <w:rsid w:val="00BA0475"/>
    <w:rsid w:val="00BE1D55"/>
    <w:rsid w:val="00C23CD2"/>
    <w:rsid w:val="00CA2940"/>
    <w:rsid w:val="00D16E8B"/>
    <w:rsid w:val="00D410FF"/>
    <w:rsid w:val="00D5019A"/>
    <w:rsid w:val="00D605FD"/>
    <w:rsid w:val="00E545E2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216B"/>
  <w15:chartTrackingRefBased/>
  <w15:docId w15:val="{1CA4B5D1-80E2-446C-A8D3-BB4AA5AB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4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8B"/>
  </w:style>
  <w:style w:type="paragraph" w:styleId="Footer">
    <w:name w:val="footer"/>
    <w:basedOn w:val="Normal"/>
    <w:link w:val="FooterChar"/>
    <w:uiPriority w:val="99"/>
    <w:unhideWhenUsed/>
    <w:rsid w:val="00D1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8B"/>
  </w:style>
  <w:style w:type="character" w:styleId="Hyperlink">
    <w:name w:val="Hyperlink"/>
    <w:basedOn w:val="DefaultParagraphFont"/>
    <w:uiPriority w:val="99"/>
    <w:unhideWhenUsed/>
    <w:rsid w:val="00377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ttman@whitneyanson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Pittman</dc:creator>
  <cp:keywords/>
  <dc:description/>
  <cp:lastModifiedBy>Tony Pittman</cp:lastModifiedBy>
  <cp:revision>3</cp:revision>
  <cp:lastPrinted>2019-11-13T20:28:00Z</cp:lastPrinted>
  <dcterms:created xsi:type="dcterms:W3CDTF">2019-11-13T19:18:00Z</dcterms:created>
  <dcterms:modified xsi:type="dcterms:W3CDTF">2019-11-15T15:41:00Z</dcterms:modified>
</cp:coreProperties>
</file>