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4C" w:rsidRDefault="00D84E4C"/>
    <w:p w:rsidR="00D84E4C" w:rsidRPr="00D84E4C" w:rsidRDefault="00E45EFD" w:rsidP="00D84E4C">
      <w:r>
        <w:rPr>
          <w:noProof/>
        </w:rPr>
        <w:drawing>
          <wp:anchor distT="0" distB="0" distL="114300" distR="114300" simplePos="0" relativeHeight="251658240" behindDoc="1" locked="0" layoutInCell="1" allowOverlap="1" wp14:anchorId="6B139158" wp14:editId="68BBDB4C">
            <wp:simplePos x="0" y="0"/>
            <wp:positionH relativeFrom="column">
              <wp:posOffset>1485900</wp:posOffset>
            </wp:positionH>
            <wp:positionV relativeFrom="paragraph">
              <wp:posOffset>287655</wp:posOffset>
            </wp:positionV>
            <wp:extent cx="2514600" cy="691515"/>
            <wp:effectExtent l="0" t="0" r="0" b="0"/>
            <wp:wrapTight wrapText="bothSides">
              <wp:wrapPolygon edited="0">
                <wp:start x="9164" y="0"/>
                <wp:lineTo x="0" y="2975"/>
                <wp:lineTo x="0" y="14281"/>
                <wp:lineTo x="3109" y="19041"/>
                <wp:lineTo x="3109" y="20231"/>
                <wp:lineTo x="9000" y="20826"/>
                <wp:lineTo x="12273" y="20826"/>
                <wp:lineTo x="15382" y="20826"/>
                <wp:lineTo x="18491" y="19636"/>
                <wp:lineTo x="18327" y="19041"/>
                <wp:lineTo x="21436" y="14876"/>
                <wp:lineTo x="21436" y="0"/>
                <wp:lineTo x="12273" y="0"/>
                <wp:lineTo x="916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E4C" w:rsidRPr="00D84E4C" w:rsidRDefault="00D84E4C" w:rsidP="00D84E4C"/>
    <w:p w:rsidR="00D84E4C" w:rsidRPr="00D84E4C" w:rsidRDefault="00D84E4C" w:rsidP="00D84E4C"/>
    <w:p w:rsidR="00D84E4C" w:rsidRPr="00D84E4C" w:rsidRDefault="00D84E4C" w:rsidP="00D84E4C"/>
    <w:p w:rsidR="00D84E4C" w:rsidRPr="00D84E4C" w:rsidRDefault="00D84E4C" w:rsidP="00D84E4C">
      <w:bookmarkStart w:id="0" w:name="_GoBack"/>
      <w:bookmarkEnd w:id="0"/>
    </w:p>
    <w:p w:rsidR="00D43C01" w:rsidRDefault="00D43C01" w:rsidP="00D84E4C">
      <w:pPr>
        <w:tabs>
          <w:tab w:val="left" w:pos="1545"/>
        </w:tabs>
      </w:pPr>
      <w:r>
        <w:t xml:space="preserve">Congratulations to you both and </w:t>
      </w:r>
      <w:r w:rsidR="00D84E4C">
        <w:t>Thank you for trusting our Sturbridge office to take care of your intention to marry</w:t>
      </w:r>
      <w:r>
        <w:t>. T</w:t>
      </w:r>
      <w:r w:rsidR="00D84E4C">
        <w:t xml:space="preserve">here are so many things going on prior to your wedding that it is easy to forget all the instructions given to you </w:t>
      </w:r>
      <w:r>
        <w:t>from everyone you encounter. Here are a few reminders for our Couples.</w:t>
      </w:r>
    </w:p>
    <w:p w:rsidR="00920C77" w:rsidRDefault="00920C77" w:rsidP="00D84E4C">
      <w:pPr>
        <w:tabs>
          <w:tab w:val="left" w:pos="1545"/>
        </w:tabs>
      </w:pPr>
    </w:p>
    <w:p w:rsidR="00D43C01" w:rsidRDefault="00920C77" w:rsidP="00D84E4C">
      <w:pPr>
        <w:tabs>
          <w:tab w:val="left" w:pos="1545"/>
        </w:tabs>
      </w:pPr>
      <w:r>
        <w:t xml:space="preserve">* First step is making sure you have selected a date, time and place for your wedding, </w:t>
      </w:r>
      <w:r w:rsidR="00C94CC4">
        <w:t>and have made arrangements with an officiant.</w:t>
      </w:r>
    </w:p>
    <w:p w:rsidR="00D43C01" w:rsidRDefault="00D43C01" w:rsidP="00D84E4C">
      <w:pPr>
        <w:tabs>
          <w:tab w:val="left" w:pos="1545"/>
        </w:tabs>
      </w:pPr>
      <w:r>
        <w:t>*  An appointment is necessary for Marriage appointments.</w:t>
      </w:r>
    </w:p>
    <w:p w:rsidR="002B385D" w:rsidRDefault="00D43C01" w:rsidP="00D84E4C">
      <w:pPr>
        <w:tabs>
          <w:tab w:val="left" w:pos="1545"/>
        </w:tabs>
      </w:pPr>
      <w:r>
        <w:t>*  The fee is $25.00, payable by check cash or charge (a fee is assessed for charge transactions)</w:t>
      </w:r>
    </w:p>
    <w:p w:rsidR="00D43C01" w:rsidRDefault="00D43C01" w:rsidP="00D84E4C">
      <w:pPr>
        <w:tabs>
          <w:tab w:val="left" w:pos="1545"/>
        </w:tabs>
      </w:pPr>
      <w:r>
        <w:t>*  You will need identification, such as</w:t>
      </w:r>
      <w:r w:rsidR="00C94CC4">
        <w:t xml:space="preserve"> license or p</w:t>
      </w:r>
      <w:r>
        <w:t>assport with your current address listed</w:t>
      </w:r>
    </w:p>
    <w:p w:rsidR="00920C77" w:rsidRDefault="00920C77" w:rsidP="00920C77">
      <w:pPr>
        <w:tabs>
          <w:tab w:val="left" w:pos="1545"/>
        </w:tabs>
      </w:pPr>
      <w:r>
        <w:t xml:space="preserve">* If your address is not updated on your ID then you will need to show proof of your residence (i.e. </w:t>
      </w:r>
      <w:r w:rsidR="00E45EFD">
        <w:t>a utility</w:t>
      </w:r>
      <w:r>
        <w:t xml:space="preserve"> </w:t>
      </w:r>
      <w:r w:rsidR="00E45EFD">
        <w:t>bill, rental a</w:t>
      </w:r>
      <w:r>
        <w:t>greement etc.)</w:t>
      </w:r>
    </w:p>
    <w:p w:rsidR="00920C77" w:rsidRDefault="00920C77" w:rsidP="00920C77">
      <w:pPr>
        <w:tabs>
          <w:tab w:val="left" w:pos="1545"/>
        </w:tabs>
      </w:pPr>
      <w:r>
        <w:t xml:space="preserve">* Other information you will need; Parents Full names, Mother’s Maiden Name, Name and address of the location where you will be married, and name address and phone </w:t>
      </w:r>
      <w:r w:rsidR="00C94CC4">
        <w:t xml:space="preserve">number </w:t>
      </w:r>
      <w:r>
        <w:t>of your officiant</w:t>
      </w:r>
      <w:r w:rsidR="00C94CC4">
        <w:t>.</w:t>
      </w:r>
    </w:p>
    <w:p w:rsidR="00C94CC4" w:rsidRDefault="00C94CC4" w:rsidP="00920C77">
      <w:pPr>
        <w:tabs>
          <w:tab w:val="left" w:pos="1545"/>
        </w:tabs>
      </w:pPr>
      <w:r>
        <w:t>*  There is a three-day waiting period for processing of your certificate</w:t>
      </w:r>
    </w:p>
    <w:p w:rsidR="00C94CC4" w:rsidRDefault="00C94CC4" w:rsidP="00920C77">
      <w:pPr>
        <w:tabs>
          <w:tab w:val="left" w:pos="1545"/>
        </w:tabs>
      </w:pPr>
      <w:r>
        <w:t>*  After the waiting period, You or someone you designate should come in to verify that all information on your marriage certificate is correct.</w:t>
      </w:r>
    </w:p>
    <w:p w:rsidR="00C94CC4" w:rsidRDefault="00C94CC4" w:rsidP="00920C77">
      <w:pPr>
        <w:tabs>
          <w:tab w:val="left" w:pos="1545"/>
        </w:tabs>
      </w:pPr>
      <w:r>
        <w:t>*  The certificate should be given to the officiant Prior to the ceremony, they will sign where indicated</w:t>
      </w:r>
    </w:p>
    <w:p w:rsidR="00C94CC4" w:rsidRDefault="00C94CC4" w:rsidP="00920C77">
      <w:pPr>
        <w:tabs>
          <w:tab w:val="left" w:pos="1545"/>
        </w:tabs>
      </w:pPr>
      <w:r>
        <w:t>and then return your certificate to our office in the envelope we provide for you. (BLACK INK ONLY!!)</w:t>
      </w:r>
    </w:p>
    <w:p w:rsidR="00C94CC4" w:rsidRDefault="00C94CC4" w:rsidP="00920C77">
      <w:pPr>
        <w:tabs>
          <w:tab w:val="left" w:pos="1545"/>
        </w:tabs>
      </w:pPr>
      <w:r>
        <w:t>*  After the marriage you must purchase copies of your certificate at a cost of $10.00 each, one is NOT automatically provided for you.</w:t>
      </w:r>
    </w:p>
    <w:p w:rsidR="00C94CC4" w:rsidRPr="00D84E4C" w:rsidRDefault="00C94CC4" w:rsidP="00920C77">
      <w:pPr>
        <w:tabs>
          <w:tab w:val="left" w:pos="1545"/>
        </w:tabs>
      </w:pPr>
      <w:r>
        <w:t>*  Your Marriage certificate will be archived here in Sturbridge should you ever need copies in the future</w:t>
      </w:r>
      <w:r w:rsidR="00E45EFD">
        <w:t>.</w:t>
      </w:r>
    </w:p>
    <w:sectPr w:rsidR="00C94CC4" w:rsidRPr="00D84E4C" w:rsidSect="00D84E4C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4C"/>
    <w:rsid w:val="001B5F66"/>
    <w:rsid w:val="002219CC"/>
    <w:rsid w:val="00896C34"/>
    <w:rsid w:val="00920C77"/>
    <w:rsid w:val="00C34DE7"/>
    <w:rsid w:val="00C94CC4"/>
    <w:rsid w:val="00D43C01"/>
    <w:rsid w:val="00D84E4C"/>
    <w:rsid w:val="00E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B9EE"/>
  <w15:chartTrackingRefBased/>
  <w15:docId w15:val="{9B9BBD55-4353-4515-9F08-988D5B3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2410-A00B-4935-B73D-C697ACB7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O'Connell</dc:creator>
  <cp:keywords/>
  <dc:description/>
  <cp:lastModifiedBy>Sheila O'Connell</cp:lastModifiedBy>
  <cp:revision>1</cp:revision>
  <dcterms:created xsi:type="dcterms:W3CDTF">2023-12-27T15:27:00Z</dcterms:created>
  <dcterms:modified xsi:type="dcterms:W3CDTF">2023-12-27T16:12:00Z</dcterms:modified>
</cp:coreProperties>
</file>