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B4"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STURBRIDGE FINANCE COMMITTEE</w:t>
      </w:r>
    </w:p>
    <w:p w:rsidR="00FB29D1" w:rsidRPr="00FB29D1" w:rsidRDefault="00FB29D1" w:rsidP="00FB29D1">
      <w:pPr>
        <w:jc w:val="center"/>
        <w:rPr>
          <w:rFonts w:ascii="Times New Roman" w:hAnsi="Times New Roman" w:cs="Times New Roman"/>
          <w:b/>
          <w:sz w:val="24"/>
          <w:szCs w:val="24"/>
        </w:rPr>
      </w:pP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AGENDA</w:t>
      </w:r>
    </w:p>
    <w:p w:rsidR="00FB29D1" w:rsidRPr="00FB29D1" w:rsidRDefault="00FB29D1" w:rsidP="00FB29D1">
      <w:pPr>
        <w:jc w:val="center"/>
        <w:rPr>
          <w:rFonts w:ascii="Times New Roman" w:hAnsi="Times New Roman" w:cs="Times New Roman"/>
          <w:b/>
          <w:sz w:val="24"/>
          <w:szCs w:val="24"/>
        </w:rPr>
      </w:pPr>
    </w:p>
    <w:p w:rsidR="00FB29D1" w:rsidRPr="00FB29D1" w:rsidRDefault="00574AB1" w:rsidP="00FB29D1">
      <w:pPr>
        <w:jc w:val="center"/>
        <w:rPr>
          <w:rFonts w:ascii="Times New Roman" w:hAnsi="Times New Roman" w:cs="Times New Roman"/>
          <w:b/>
          <w:sz w:val="24"/>
          <w:szCs w:val="24"/>
        </w:rPr>
      </w:pPr>
      <w:r>
        <w:rPr>
          <w:rFonts w:ascii="Times New Roman" w:hAnsi="Times New Roman" w:cs="Times New Roman"/>
          <w:b/>
          <w:sz w:val="24"/>
          <w:szCs w:val="24"/>
        </w:rPr>
        <w:t>Wednesday, October 14</w:t>
      </w:r>
      <w:r w:rsidR="00FB29D1" w:rsidRPr="00FB29D1">
        <w:rPr>
          <w:rFonts w:ascii="Times New Roman" w:hAnsi="Times New Roman" w:cs="Times New Roman"/>
          <w:b/>
          <w:sz w:val="24"/>
          <w:szCs w:val="24"/>
        </w:rPr>
        <w:t>, 2021</w:t>
      </w: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Veterans Memorial Hall</w:t>
      </w: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Sturbridge Town Hall</w:t>
      </w: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308 Main Street</w:t>
      </w:r>
    </w:p>
    <w:p w:rsid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Sturbridge, MA</w:t>
      </w:r>
    </w:p>
    <w:p w:rsidR="00FB29D1" w:rsidRDefault="00FB29D1" w:rsidP="00FB29D1">
      <w:pPr>
        <w:jc w:val="center"/>
        <w:rPr>
          <w:rFonts w:ascii="Times New Roman" w:hAnsi="Times New Roman" w:cs="Times New Roman"/>
          <w:b/>
          <w:sz w:val="24"/>
          <w:szCs w:val="24"/>
        </w:rPr>
      </w:pPr>
      <w:r>
        <w:rPr>
          <w:rFonts w:ascii="Times New Roman" w:hAnsi="Times New Roman" w:cs="Times New Roman"/>
          <w:b/>
          <w:sz w:val="24"/>
          <w:szCs w:val="24"/>
        </w:rPr>
        <w:t>7:00 PM</w:t>
      </w:r>
    </w:p>
    <w:p w:rsidR="00FB29D1" w:rsidRDefault="00FB29D1" w:rsidP="00FB29D1">
      <w:pPr>
        <w:pStyle w:val="NoSpacing"/>
      </w:pPr>
    </w:p>
    <w:p w:rsidR="00574AB1" w:rsidRDefault="00574AB1" w:rsidP="00574AB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574AB1" w:rsidRDefault="00574AB1" w:rsidP="00574AB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Reserve Fund Transfer(s)</w:t>
      </w:r>
    </w:p>
    <w:p w:rsidR="00574AB1" w:rsidRDefault="00574AB1" w:rsidP="00574AB1">
      <w:pPr>
        <w:numPr>
          <w:ilvl w:val="0"/>
          <w:numId w:val="2"/>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47 – AGRICULTURAL ENTERTAINMENT OVERLAY DISTRICT (AEOD) ZONING BYLAW</w:t>
      </w:r>
    </w:p>
    <w:p w:rsidR="00574AB1" w:rsidRDefault="00574AB1" w:rsidP="00574AB1">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48 – EQUINE CENTER DEFINITION</w:t>
      </w:r>
    </w:p>
    <w:p w:rsidR="00574AB1" w:rsidRDefault="00574AB1" w:rsidP="00574AB1">
      <w:pPr>
        <w:pStyle w:val="xmsonormal"/>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49 - AMEND THE ZONING MAP FOR AEOD</w:t>
      </w:r>
    </w:p>
    <w:p w:rsidR="00574AB1" w:rsidRDefault="00574AB1" w:rsidP="00574AB1">
      <w:pPr>
        <w:numPr>
          <w:ilvl w:val="0"/>
          <w:numId w:val="2"/>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50 - MULTIUSE RECREATIONAL FIELD DESIGN AND CONSTRUCTION CEDAR LAKE RECREATION AREA</w:t>
      </w:r>
    </w:p>
    <w:p w:rsidR="00574AB1" w:rsidRDefault="00574AB1" w:rsidP="00574AB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 discussion and votes</w:t>
      </w:r>
    </w:p>
    <w:p w:rsidR="00574AB1" w:rsidRDefault="00574AB1" w:rsidP="00574AB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rsidR="00574AB1" w:rsidRDefault="00574AB1" w:rsidP="00574AB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rsidR="00574AB1" w:rsidRDefault="00574AB1" w:rsidP="00574AB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Access</w:t>
      </w:r>
    </w:p>
    <w:p w:rsidR="00574AB1" w:rsidRDefault="00574AB1" w:rsidP="00574AB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FB29D1" w:rsidRDefault="00FB29D1" w:rsidP="00FB29D1">
      <w:pPr>
        <w:pStyle w:val="NoSpacing"/>
      </w:pPr>
    </w:p>
    <w:p w:rsidR="00FB29D1" w:rsidRDefault="00FB29D1" w:rsidP="00FB29D1">
      <w:pPr>
        <w:pStyle w:val="NormalWeb"/>
        <w:shd w:val="clear" w:color="auto" w:fill="FFFFFF"/>
        <w:textAlignment w:val="baseline"/>
      </w:pPr>
      <w:bookmarkStart w:id="0" w:name="_GoBack"/>
      <w:bookmarkEnd w:id="0"/>
      <w:r>
        <w:rPr>
          <w:b/>
          <w:bCs/>
          <w:color w:val="000000"/>
        </w:rPr>
        <w:t>The list matters are those reasonably anticipated by the Chair to be discussed at the meeting. Not all items may in fact be discussed, and other items not listed may also be brought up for discussion to the extent permitted by law.</w:t>
      </w:r>
    </w:p>
    <w:p w:rsidR="00FB29D1" w:rsidRPr="00FB29D1" w:rsidRDefault="00FB29D1" w:rsidP="00FB29D1">
      <w:pPr>
        <w:jc w:val="both"/>
        <w:rPr>
          <w:rFonts w:ascii="Times New Roman" w:hAnsi="Times New Roman" w:cs="Times New Roman"/>
          <w:b/>
          <w:sz w:val="24"/>
          <w:szCs w:val="24"/>
        </w:rPr>
      </w:pPr>
      <w:r w:rsidRPr="00FB29D1">
        <w:rPr>
          <w:rFonts w:ascii="Times New Roman" w:eastAsia="Times New Roman" w:hAnsi="Times New Roman" w:cs="Times New Roman"/>
          <w:sz w:val="24"/>
          <w:szCs w:val="24"/>
        </w:rPr>
        <w:t>Pursuant to Chapter 20 of the Acts of 2021, this meeting will be conducted in person and via remote means, in</w:t>
      </w:r>
      <w:r>
        <w:rPr>
          <w:rFonts w:ascii="Times New Roman" w:eastAsia="Times New Roman" w:hAnsi="Times New Roman" w:cs="Times New Roman"/>
          <w:sz w:val="24"/>
          <w:szCs w:val="24"/>
        </w:rPr>
        <w:t xml:space="preserve"> </w:t>
      </w:r>
      <w:r w:rsidRPr="00FB29D1">
        <w:rPr>
          <w:rFonts w:ascii="Times New Roman" w:eastAsia="Times New Roman" w:hAnsi="Times New Roman" w:cs="Times New Roman"/>
          <w:sz w:val="24"/>
          <w:szCs w:val="24"/>
        </w:rPr>
        <w:t>accordance with applicable law. This means that members of the public body as well as members of the public</w:t>
      </w:r>
      <w:r>
        <w:rPr>
          <w:rFonts w:ascii="Times New Roman" w:eastAsia="Times New Roman" w:hAnsi="Times New Roman" w:cs="Times New Roman"/>
          <w:sz w:val="24"/>
          <w:szCs w:val="24"/>
        </w:rPr>
        <w:t xml:space="preserve"> </w:t>
      </w:r>
      <w:r w:rsidRPr="00FB29D1">
        <w:rPr>
          <w:rFonts w:ascii="Times New Roman" w:eastAsia="Times New Roman" w:hAnsi="Times New Roman" w:cs="Times New Roman"/>
          <w:sz w:val="24"/>
          <w:szCs w:val="24"/>
        </w:rPr>
        <w:t>may access this meeting in person, or via virtual means. Specific information and the general guidelines for remote participation can be found on the Town’s website at https://www.sturbridge.gov/town-administrator/pages/how-access-virtual-meeting.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sectPr w:rsidR="00FB29D1" w:rsidRPr="00FB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651"/>
    <w:multiLevelType w:val="hybridMultilevel"/>
    <w:tmpl w:val="ADBEF2A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251E3A56"/>
    <w:multiLevelType w:val="hybridMultilevel"/>
    <w:tmpl w:val="ADBEF2A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D1"/>
    <w:rsid w:val="000B5EB4"/>
    <w:rsid w:val="00574AB1"/>
    <w:rsid w:val="00FB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F279"/>
  <w15:chartTrackingRefBased/>
  <w15:docId w15:val="{54B7B9DF-51FF-4776-A3F3-61FFF08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29D1"/>
    <w:rPr>
      <w:rFonts w:ascii="Times New Roman" w:hAnsi="Times New Roman" w:cs="Times New Roman"/>
      <w:sz w:val="24"/>
      <w:szCs w:val="24"/>
    </w:rPr>
  </w:style>
  <w:style w:type="paragraph" w:styleId="NormalWeb">
    <w:name w:val="Normal (Web)"/>
    <w:basedOn w:val="Normal"/>
    <w:uiPriority w:val="99"/>
    <w:semiHidden/>
    <w:unhideWhenUsed/>
    <w:rsid w:val="00FB29D1"/>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uiPriority w:val="99"/>
    <w:rsid w:val="00574AB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5429">
      <w:bodyDiv w:val="1"/>
      <w:marLeft w:val="0"/>
      <w:marRight w:val="0"/>
      <w:marTop w:val="0"/>
      <w:marBottom w:val="0"/>
      <w:divBdr>
        <w:top w:val="none" w:sz="0" w:space="0" w:color="auto"/>
        <w:left w:val="none" w:sz="0" w:space="0" w:color="auto"/>
        <w:bottom w:val="none" w:sz="0" w:space="0" w:color="auto"/>
        <w:right w:val="none" w:sz="0" w:space="0" w:color="auto"/>
      </w:divBdr>
    </w:div>
    <w:div w:id="420101643">
      <w:bodyDiv w:val="1"/>
      <w:marLeft w:val="0"/>
      <w:marRight w:val="0"/>
      <w:marTop w:val="0"/>
      <w:marBottom w:val="0"/>
      <w:divBdr>
        <w:top w:val="none" w:sz="0" w:space="0" w:color="auto"/>
        <w:left w:val="none" w:sz="0" w:space="0" w:color="auto"/>
        <w:bottom w:val="none" w:sz="0" w:space="0" w:color="auto"/>
        <w:right w:val="none" w:sz="0" w:space="0" w:color="auto"/>
      </w:divBdr>
    </w:div>
    <w:div w:id="13814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Bridges</dc:creator>
  <cp:keywords/>
  <dc:description/>
  <cp:lastModifiedBy>Jeff Bridges</cp:lastModifiedBy>
  <cp:revision>2</cp:revision>
  <dcterms:created xsi:type="dcterms:W3CDTF">2021-10-07T19:17:00Z</dcterms:created>
  <dcterms:modified xsi:type="dcterms:W3CDTF">2021-10-07T19:17:00Z</dcterms:modified>
</cp:coreProperties>
</file>