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BF" w:rsidRDefault="001B47B6" w:rsidP="0018686B">
      <w:pPr>
        <w:pStyle w:val="Heading1"/>
      </w:pPr>
      <w:bookmarkStart w:id="0" w:name="_GoBack"/>
      <w:bookmarkEnd w:id="0"/>
      <w:r>
        <w:t xml:space="preserve">    </w:t>
      </w:r>
    </w:p>
    <w:p w:rsidR="0018686B" w:rsidRDefault="00EA390B" w:rsidP="0018686B">
      <w:pPr>
        <w:pStyle w:val="Heading1"/>
      </w:pPr>
      <w:r>
        <w:t xml:space="preserve">   </w:t>
      </w:r>
      <w:r w:rsidR="00232E86">
        <w:t xml:space="preserve"> </w:t>
      </w:r>
      <w:r w:rsidR="00125E5B">
        <w:t>Meeting Minutes</w:t>
      </w:r>
      <w:r w:rsidR="0089146B">
        <w:t xml:space="preserve"> </w:t>
      </w:r>
    </w:p>
    <w:p w:rsidR="005B47F0" w:rsidRDefault="00125E5B" w:rsidP="0018686B">
      <w:pPr>
        <w:pStyle w:val="Heading1"/>
      </w:pPr>
      <w:r>
        <w:t xml:space="preserve">    </w:t>
      </w:r>
      <w:r w:rsidR="005B47F0">
        <w:t>Community Preservation Committee</w:t>
      </w:r>
    </w:p>
    <w:p w:rsidR="005B47F0" w:rsidRPr="0018686B" w:rsidRDefault="00125E5B">
      <w:pPr>
        <w:ind w:left="-810"/>
        <w:rPr>
          <w:b/>
        </w:rPr>
      </w:pPr>
      <w:r>
        <w:t xml:space="preserve">    </w:t>
      </w:r>
      <w:r w:rsidR="00B30FD5" w:rsidRPr="0018686B">
        <w:rPr>
          <w:b/>
        </w:rPr>
        <w:t>Meeting Minutes:</w:t>
      </w:r>
      <w:r w:rsidR="005940C9">
        <w:rPr>
          <w:b/>
        </w:rPr>
        <w:t xml:space="preserve"> 8/28/2017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218"/>
        <w:gridCol w:w="2290"/>
        <w:gridCol w:w="2643"/>
      </w:tblGrid>
      <w:tr w:rsidR="00B47C28" w:rsidTr="00027B47">
        <w:tc>
          <w:tcPr>
            <w:tcW w:w="2659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Penny Dumas</w:t>
            </w:r>
          </w:p>
        </w:tc>
        <w:tc>
          <w:tcPr>
            <w:tcW w:w="2218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present</w:t>
            </w:r>
          </w:p>
        </w:tc>
        <w:tc>
          <w:tcPr>
            <w:tcW w:w="2290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Kelly Emrich</w:t>
            </w:r>
          </w:p>
        </w:tc>
        <w:tc>
          <w:tcPr>
            <w:tcW w:w="2643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present</w:t>
            </w:r>
          </w:p>
        </w:tc>
      </w:tr>
      <w:tr w:rsidR="00B47C28" w:rsidTr="000F36DE">
        <w:trPr>
          <w:trHeight w:val="76"/>
        </w:trPr>
        <w:tc>
          <w:tcPr>
            <w:tcW w:w="2659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Kadion Phillips</w:t>
            </w:r>
          </w:p>
        </w:tc>
        <w:tc>
          <w:tcPr>
            <w:tcW w:w="2218" w:type="dxa"/>
          </w:tcPr>
          <w:p w:rsidR="00B47C28" w:rsidRDefault="00B47C28" w:rsidP="00B47C28">
            <w:r>
              <w:rPr>
                <w:color w:val="000000"/>
                <w:sz w:val="20"/>
              </w:rPr>
              <w:t>p</w:t>
            </w:r>
            <w:r w:rsidRPr="00B47C28">
              <w:rPr>
                <w:color w:val="000000"/>
                <w:sz w:val="20"/>
              </w:rPr>
              <w:t xml:space="preserve">resent </w:t>
            </w:r>
            <w:r>
              <w:rPr>
                <w:color w:val="000000"/>
                <w:sz w:val="20"/>
              </w:rPr>
              <w:t>at 7:20</w:t>
            </w:r>
            <w:r w:rsidRPr="00B47C28">
              <w:rPr>
                <w:color w:val="000000"/>
                <w:sz w:val="20"/>
              </w:rPr>
              <w:t>pm</w:t>
            </w:r>
          </w:p>
        </w:tc>
        <w:tc>
          <w:tcPr>
            <w:tcW w:w="2290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Heather Hart</w:t>
            </w:r>
          </w:p>
        </w:tc>
        <w:tc>
          <w:tcPr>
            <w:tcW w:w="2643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present</w:t>
            </w:r>
          </w:p>
        </w:tc>
      </w:tr>
      <w:tr w:rsidR="00B47C28" w:rsidTr="00027B47">
        <w:tc>
          <w:tcPr>
            <w:tcW w:w="2659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 Goodwin</w:t>
            </w:r>
          </w:p>
        </w:tc>
        <w:tc>
          <w:tcPr>
            <w:tcW w:w="2218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present</w:t>
            </w:r>
          </w:p>
        </w:tc>
        <w:tc>
          <w:tcPr>
            <w:tcW w:w="2290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Barbara Search</w:t>
            </w:r>
          </w:p>
        </w:tc>
        <w:tc>
          <w:tcPr>
            <w:tcW w:w="2643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present</w:t>
            </w:r>
          </w:p>
        </w:tc>
      </w:tr>
      <w:tr w:rsidR="00B47C28" w:rsidTr="00027B47">
        <w:tc>
          <w:tcPr>
            <w:tcW w:w="2659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</w:tcPr>
          <w:p w:rsidR="00B47C28" w:rsidRPr="00D45D79" w:rsidRDefault="00B47C28" w:rsidP="00B47C28">
            <w:pPr>
              <w:jc w:val="center"/>
              <w:rPr>
                <w:sz w:val="20"/>
              </w:rPr>
            </w:pPr>
          </w:p>
        </w:tc>
        <w:tc>
          <w:tcPr>
            <w:tcW w:w="2290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</w:p>
        </w:tc>
        <w:tc>
          <w:tcPr>
            <w:tcW w:w="2643" w:type="dxa"/>
          </w:tcPr>
          <w:p w:rsidR="00B47C28" w:rsidRDefault="00B47C28" w:rsidP="00B47C28">
            <w:pPr>
              <w:rPr>
                <w:color w:val="000000"/>
                <w:sz w:val="20"/>
              </w:rPr>
            </w:pPr>
          </w:p>
        </w:tc>
      </w:tr>
    </w:tbl>
    <w:p w:rsidR="005B47F0" w:rsidRDefault="005B47F0">
      <w:pPr>
        <w:ind w:left="-810"/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230"/>
        <w:gridCol w:w="2520"/>
        <w:gridCol w:w="1350"/>
      </w:tblGrid>
      <w:tr w:rsidR="005B47F0" w:rsidTr="00FE227E">
        <w:trPr>
          <w:trHeight w:val="647"/>
        </w:trPr>
        <w:tc>
          <w:tcPr>
            <w:tcW w:w="1710" w:type="dxa"/>
          </w:tcPr>
          <w:p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Subject</w:t>
            </w:r>
          </w:p>
        </w:tc>
        <w:tc>
          <w:tcPr>
            <w:tcW w:w="4230" w:type="dxa"/>
          </w:tcPr>
          <w:p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Discussion</w:t>
            </w:r>
          </w:p>
        </w:tc>
        <w:tc>
          <w:tcPr>
            <w:tcW w:w="2520" w:type="dxa"/>
          </w:tcPr>
          <w:p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Action Items</w:t>
            </w:r>
          </w:p>
        </w:tc>
        <w:tc>
          <w:tcPr>
            <w:tcW w:w="1350" w:type="dxa"/>
          </w:tcPr>
          <w:p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Follow-up</w:t>
            </w:r>
          </w:p>
        </w:tc>
      </w:tr>
      <w:tr w:rsidR="00FE227E" w:rsidTr="00007495">
        <w:trPr>
          <w:trHeight w:val="350"/>
        </w:trPr>
        <w:tc>
          <w:tcPr>
            <w:tcW w:w="1710" w:type="dxa"/>
          </w:tcPr>
          <w:p w:rsidR="00FE227E" w:rsidRDefault="00FE227E" w:rsidP="00582A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Meeting</w:t>
            </w:r>
          </w:p>
        </w:tc>
        <w:tc>
          <w:tcPr>
            <w:tcW w:w="4230" w:type="dxa"/>
          </w:tcPr>
          <w:p w:rsidR="00FE227E" w:rsidRDefault="00FE227E" w:rsidP="00596A3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PD opened the meeting at 7:00pm</w:t>
            </w:r>
          </w:p>
          <w:p w:rsidR="00232E86" w:rsidRDefault="00232E86" w:rsidP="00596A3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2520" w:type="dxa"/>
          </w:tcPr>
          <w:p w:rsidR="00FE227E" w:rsidRPr="007B483F" w:rsidRDefault="00FE227E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FE227E" w:rsidRPr="007B483F" w:rsidRDefault="00FE227E" w:rsidP="00CE4B8D">
            <w:pPr>
              <w:jc w:val="center"/>
              <w:rPr>
                <w:sz w:val="20"/>
              </w:rPr>
            </w:pPr>
          </w:p>
        </w:tc>
      </w:tr>
      <w:tr w:rsidR="0089146B" w:rsidTr="00007495">
        <w:trPr>
          <w:trHeight w:val="350"/>
        </w:trPr>
        <w:tc>
          <w:tcPr>
            <w:tcW w:w="1710" w:type="dxa"/>
          </w:tcPr>
          <w:p w:rsidR="00D77654" w:rsidRDefault="00D77654" w:rsidP="00582AAB">
            <w:pPr>
              <w:rPr>
                <w:i/>
                <w:sz w:val="20"/>
              </w:rPr>
            </w:pPr>
          </w:p>
          <w:p w:rsidR="00B47C28" w:rsidRDefault="00B47C28" w:rsidP="000F36DE">
            <w:pPr>
              <w:jc w:val="center"/>
              <w:rPr>
                <w:i/>
                <w:sz w:val="20"/>
              </w:rPr>
            </w:pPr>
          </w:p>
          <w:p w:rsidR="00B47C28" w:rsidRDefault="00B47C28" w:rsidP="000F36DE">
            <w:pPr>
              <w:jc w:val="center"/>
              <w:rPr>
                <w:i/>
                <w:sz w:val="20"/>
              </w:rPr>
            </w:pPr>
          </w:p>
          <w:p w:rsidR="00B47C28" w:rsidRDefault="00B47C28" w:rsidP="000F36DE">
            <w:pPr>
              <w:jc w:val="center"/>
              <w:rPr>
                <w:i/>
                <w:sz w:val="20"/>
              </w:rPr>
            </w:pPr>
          </w:p>
          <w:p w:rsidR="00B47C28" w:rsidRDefault="00B47C28" w:rsidP="000F36DE">
            <w:pPr>
              <w:jc w:val="center"/>
              <w:rPr>
                <w:i/>
                <w:sz w:val="20"/>
              </w:rPr>
            </w:pPr>
          </w:p>
          <w:p w:rsidR="00B47C28" w:rsidRDefault="00B47C28" w:rsidP="000F36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Meeting </w:t>
            </w:r>
          </w:p>
          <w:p w:rsidR="00412F25" w:rsidRPr="00AF0C55" w:rsidRDefault="00B47C28" w:rsidP="000F36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Minutes</w:t>
            </w:r>
          </w:p>
        </w:tc>
        <w:tc>
          <w:tcPr>
            <w:tcW w:w="4230" w:type="dxa"/>
          </w:tcPr>
          <w:p w:rsidR="00596A3D" w:rsidRDefault="00596A3D" w:rsidP="00596A3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B47C28" w:rsidRDefault="00B47C28" w:rsidP="00596A3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5/4/15 – A motion was made by EG and seconded by HH to approve the meeting minutes as written. (4-0-1)</w:t>
            </w:r>
          </w:p>
          <w:p w:rsidR="000F36DE" w:rsidRDefault="000F36DE" w:rsidP="00596A3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0F36DE" w:rsidRDefault="00B47C28" w:rsidP="00596A3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7/26/17 - A motion was made by EG and seconded by HH to approve the meeting minutes as amended. (5-0-1)</w:t>
            </w:r>
          </w:p>
          <w:p w:rsidR="0089146B" w:rsidRPr="00151852" w:rsidRDefault="0089146B" w:rsidP="00D77654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2520" w:type="dxa"/>
          </w:tcPr>
          <w:p w:rsidR="0089146B" w:rsidRPr="007B483F" w:rsidRDefault="0089146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89146B" w:rsidRPr="007B483F" w:rsidRDefault="0089146B" w:rsidP="00CE4B8D">
            <w:pPr>
              <w:jc w:val="center"/>
              <w:rPr>
                <w:sz w:val="20"/>
              </w:rPr>
            </w:pPr>
          </w:p>
        </w:tc>
      </w:tr>
      <w:tr w:rsidR="00F80CD7" w:rsidTr="00007495">
        <w:trPr>
          <w:trHeight w:val="350"/>
        </w:trPr>
        <w:tc>
          <w:tcPr>
            <w:tcW w:w="1710" w:type="dxa"/>
          </w:tcPr>
          <w:p w:rsidR="00F80CD7" w:rsidRDefault="00F80CD7">
            <w:pPr>
              <w:jc w:val="center"/>
              <w:rPr>
                <w:i/>
                <w:sz w:val="20"/>
              </w:rPr>
            </w:pPr>
          </w:p>
          <w:p w:rsidR="00B47C28" w:rsidRDefault="00B47C28" w:rsidP="000F36DE">
            <w:pPr>
              <w:jc w:val="center"/>
              <w:rPr>
                <w:i/>
                <w:sz w:val="20"/>
              </w:rPr>
            </w:pPr>
          </w:p>
          <w:p w:rsidR="00B47C28" w:rsidRDefault="00B47C28" w:rsidP="000F36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New </w:t>
            </w:r>
          </w:p>
          <w:p w:rsidR="003425EF" w:rsidRDefault="00B47C28" w:rsidP="000F36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Business</w:t>
            </w:r>
            <w:r w:rsidR="009A2914">
              <w:rPr>
                <w:i/>
                <w:sz w:val="20"/>
              </w:rPr>
              <w:t xml:space="preserve"> - Historical</w:t>
            </w:r>
          </w:p>
        </w:tc>
        <w:tc>
          <w:tcPr>
            <w:tcW w:w="4230" w:type="dxa"/>
          </w:tcPr>
          <w:p w:rsidR="00F80CD7" w:rsidRDefault="00F80CD7" w:rsidP="00582AAB">
            <w:pPr>
              <w:rPr>
                <w:sz w:val="20"/>
              </w:rPr>
            </w:pPr>
          </w:p>
          <w:p w:rsidR="00412F25" w:rsidRDefault="00B47C28" w:rsidP="000F36DE">
            <w:pPr>
              <w:rPr>
                <w:sz w:val="20"/>
              </w:rPr>
            </w:pPr>
            <w:r>
              <w:rPr>
                <w:sz w:val="20"/>
              </w:rPr>
              <w:t xml:space="preserve">BS updated members that she spoke to the woman in charge of the historical survey and felt that the </w:t>
            </w:r>
            <w:r w:rsidR="00CC0797">
              <w:rPr>
                <w:sz w:val="20"/>
              </w:rPr>
              <w:t>replac</w:t>
            </w:r>
            <w:r>
              <w:rPr>
                <w:sz w:val="20"/>
              </w:rPr>
              <w:t>ing shingles should not impact the buildings</w:t>
            </w:r>
            <w:r w:rsidR="009A2914">
              <w:rPr>
                <w:sz w:val="20"/>
              </w:rPr>
              <w:t xml:space="preserve"> chance of being recognized for historic national register.</w:t>
            </w:r>
          </w:p>
          <w:p w:rsidR="000F36DE" w:rsidRDefault="000F36DE" w:rsidP="000F36DE">
            <w:pPr>
              <w:rPr>
                <w:sz w:val="20"/>
              </w:rPr>
            </w:pPr>
          </w:p>
          <w:p w:rsidR="000F36DE" w:rsidRDefault="000F36DE" w:rsidP="000F36D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F80CD7" w:rsidRDefault="00F80CD7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F80CD7" w:rsidRPr="007B483F" w:rsidRDefault="00F80CD7" w:rsidP="00CD33F1">
            <w:pPr>
              <w:jc w:val="center"/>
              <w:rPr>
                <w:sz w:val="20"/>
              </w:rPr>
            </w:pPr>
          </w:p>
        </w:tc>
      </w:tr>
      <w:tr w:rsidR="0069033B" w:rsidTr="00007495">
        <w:trPr>
          <w:trHeight w:val="350"/>
        </w:trPr>
        <w:tc>
          <w:tcPr>
            <w:tcW w:w="1710" w:type="dxa"/>
          </w:tcPr>
          <w:p w:rsidR="003425EF" w:rsidRDefault="003425EF">
            <w:pPr>
              <w:jc w:val="center"/>
              <w:rPr>
                <w:i/>
                <w:sz w:val="20"/>
              </w:rPr>
            </w:pPr>
          </w:p>
          <w:p w:rsidR="00232E86" w:rsidRDefault="00232E86" w:rsidP="00F078E7">
            <w:pPr>
              <w:rPr>
                <w:i/>
                <w:sz w:val="20"/>
              </w:rPr>
            </w:pPr>
          </w:p>
          <w:p w:rsidR="00044B8C" w:rsidRDefault="00F078E7" w:rsidP="00F078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Old Business</w:t>
            </w:r>
          </w:p>
          <w:p w:rsidR="00044B8C" w:rsidRDefault="00044B8C" w:rsidP="00F078E7">
            <w:pPr>
              <w:rPr>
                <w:i/>
                <w:sz w:val="20"/>
              </w:rPr>
            </w:pPr>
          </w:p>
        </w:tc>
        <w:tc>
          <w:tcPr>
            <w:tcW w:w="4230" w:type="dxa"/>
          </w:tcPr>
          <w:p w:rsidR="00232E86" w:rsidRDefault="00232E86" w:rsidP="000F36D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0F36DE" w:rsidRDefault="00CC0797" w:rsidP="000F36D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The Town Administrator</w:t>
            </w:r>
            <w:r w:rsidR="00F078E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will seek to get quotes on Snellville School/Senior Center Windows</w:t>
            </w:r>
          </w:p>
          <w:p w:rsidR="00232E86" w:rsidRPr="00D77654" w:rsidRDefault="00232E86" w:rsidP="000F36D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2520" w:type="dxa"/>
          </w:tcPr>
          <w:p w:rsidR="0069033B" w:rsidRDefault="0069033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9033B" w:rsidRPr="007B483F" w:rsidRDefault="0069033B" w:rsidP="00CD33F1">
            <w:pPr>
              <w:jc w:val="center"/>
              <w:rPr>
                <w:sz w:val="20"/>
              </w:rPr>
            </w:pPr>
          </w:p>
        </w:tc>
      </w:tr>
      <w:tr w:rsidR="0069033B" w:rsidTr="00007495">
        <w:trPr>
          <w:trHeight w:val="350"/>
        </w:trPr>
        <w:tc>
          <w:tcPr>
            <w:tcW w:w="1710" w:type="dxa"/>
          </w:tcPr>
          <w:p w:rsidR="00997A93" w:rsidRDefault="00997A93">
            <w:pPr>
              <w:jc w:val="center"/>
              <w:rPr>
                <w:i/>
                <w:sz w:val="20"/>
              </w:rPr>
            </w:pPr>
          </w:p>
          <w:p w:rsidR="00F078E7" w:rsidRDefault="00F078E7">
            <w:pPr>
              <w:jc w:val="center"/>
              <w:rPr>
                <w:i/>
                <w:sz w:val="20"/>
              </w:rPr>
            </w:pPr>
          </w:p>
          <w:p w:rsidR="00F078E7" w:rsidRDefault="00F078E7">
            <w:pPr>
              <w:jc w:val="center"/>
              <w:rPr>
                <w:i/>
                <w:sz w:val="20"/>
              </w:rPr>
            </w:pPr>
          </w:p>
          <w:p w:rsidR="00F078E7" w:rsidRDefault="00F078E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Recreation</w:t>
            </w:r>
          </w:p>
        </w:tc>
        <w:tc>
          <w:tcPr>
            <w:tcW w:w="4230" w:type="dxa"/>
          </w:tcPr>
          <w:p w:rsidR="0069033B" w:rsidRDefault="0069033B" w:rsidP="000F36DE">
            <w:pPr>
              <w:rPr>
                <w:i/>
                <w:sz w:val="20"/>
              </w:rPr>
            </w:pPr>
          </w:p>
          <w:p w:rsidR="003F7CF0" w:rsidRDefault="00F078E7" w:rsidP="000F36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 RFP was posted for tennis court area project. There was a change to the RFP allowing to bid on pavement rather than concrete.</w:t>
            </w:r>
          </w:p>
          <w:p w:rsidR="003F7CF0" w:rsidRDefault="003F7CF0" w:rsidP="000F36DE">
            <w:pPr>
              <w:rPr>
                <w:i/>
                <w:sz w:val="20"/>
              </w:rPr>
            </w:pPr>
          </w:p>
          <w:p w:rsidR="003F7CF0" w:rsidRDefault="003F7CF0" w:rsidP="000F36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EG received a call about ball</w:t>
            </w:r>
            <w:r w:rsidR="00D466D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f</w:t>
            </w:r>
            <w:r w:rsidR="00D466DE"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>elds at recreation area and he referred the caller to call KP with the recreation committee.</w:t>
            </w:r>
          </w:p>
          <w:p w:rsidR="000F36DE" w:rsidRPr="00C17E03" w:rsidRDefault="000F36DE" w:rsidP="000F36DE">
            <w:pPr>
              <w:rPr>
                <w:i/>
                <w:sz w:val="20"/>
              </w:rPr>
            </w:pPr>
          </w:p>
        </w:tc>
        <w:tc>
          <w:tcPr>
            <w:tcW w:w="2520" w:type="dxa"/>
          </w:tcPr>
          <w:p w:rsidR="0069033B" w:rsidRDefault="0069033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9033B" w:rsidRPr="007B483F" w:rsidRDefault="0069033B" w:rsidP="00CD33F1">
            <w:pPr>
              <w:jc w:val="center"/>
              <w:rPr>
                <w:sz w:val="20"/>
              </w:rPr>
            </w:pPr>
          </w:p>
        </w:tc>
      </w:tr>
      <w:tr w:rsidR="0069033B" w:rsidTr="00007495">
        <w:trPr>
          <w:trHeight w:val="350"/>
        </w:trPr>
        <w:tc>
          <w:tcPr>
            <w:tcW w:w="1710" w:type="dxa"/>
          </w:tcPr>
          <w:p w:rsidR="0069033B" w:rsidRDefault="0069033B">
            <w:pPr>
              <w:jc w:val="center"/>
              <w:rPr>
                <w:i/>
                <w:sz w:val="20"/>
              </w:rPr>
            </w:pPr>
          </w:p>
          <w:p w:rsidR="00997A93" w:rsidRDefault="00997A93">
            <w:pPr>
              <w:jc w:val="center"/>
              <w:rPr>
                <w:i/>
                <w:sz w:val="20"/>
              </w:rPr>
            </w:pPr>
          </w:p>
          <w:p w:rsidR="003F7CF0" w:rsidRDefault="003F7CF0">
            <w:pPr>
              <w:jc w:val="center"/>
              <w:rPr>
                <w:i/>
                <w:sz w:val="20"/>
              </w:rPr>
            </w:pPr>
          </w:p>
          <w:p w:rsidR="003F7CF0" w:rsidRDefault="003F7C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Motion to Adjourn</w:t>
            </w:r>
          </w:p>
          <w:p w:rsidR="003F7CF0" w:rsidRDefault="003F7CF0">
            <w:pPr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</w:tcPr>
          <w:p w:rsidR="0069033B" w:rsidRDefault="0069033B" w:rsidP="00582AAB">
            <w:pPr>
              <w:rPr>
                <w:sz w:val="20"/>
              </w:rPr>
            </w:pPr>
          </w:p>
          <w:p w:rsidR="000F36DE" w:rsidRDefault="000F36DE" w:rsidP="00582AAB">
            <w:pPr>
              <w:rPr>
                <w:sz w:val="20"/>
              </w:rPr>
            </w:pPr>
          </w:p>
          <w:p w:rsidR="000F36DE" w:rsidRDefault="003F7CF0" w:rsidP="00582AAB">
            <w:pPr>
              <w:rPr>
                <w:sz w:val="20"/>
              </w:rPr>
            </w:pPr>
            <w:r>
              <w:rPr>
                <w:sz w:val="20"/>
              </w:rPr>
              <w:t>A motion was made to adjourn @7:52pm by KE and seconded by KP. (6-0)</w:t>
            </w:r>
          </w:p>
          <w:p w:rsidR="000F36DE" w:rsidRDefault="000F36DE" w:rsidP="00582AAB">
            <w:pPr>
              <w:rPr>
                <w:sz w:val="20"/>
              </w:rPr>
            </w:pPr>
          </w:p>
          <w:p w:rsidR="000F36DE" w:rsidRDefault="000F36DE" w:rsidP="00582AAB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69033B" w:rsidRDefault="0069033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9033B" w:rsidRPr="007B483F" w:rsidRDefault="0069033B" w:rsidP="00CD33F1">
            <w:pPr>
              <w:jc w:val="center"/>
              <w:rPr>
                <w:sz w:val="20"/>
              </w:rPr>
            </w:pPr>
          </w:p>
        </w:tc>
      </w:tr>
    </w:tbl>
    <w:p w:rsidR="00CD33F1" w:rsidRDefault="00CD33F1" w:rsidP="00C9769A">
      <w:pPr>
        <w:ind w:left="-810"/>
        <w:rPr>
          <w:color w:val="000000"/>
        </w:rPr>
      </w:pPr>
    </w:p>
    <w:p w:rsidR="00C9769A" w:rsidRDefault="00CD33F1" w:rsidP="00C9769A">
      <w:pPr>
        <w:ind w:left="-810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</w:p>
    <w:p w:rsidR="00373D01" w:rsidRDefault="00CD33F1" w:rsidP="00C9769A">
      <w:pPr>
        <w:ind w:left="-810"/>
      </w:pPr>
      <w:r>
        <w:t xml:space="preserve"> </w:t>
      </w:r>
    </w:p>
    <w:p w:rsidR="00232E86" w:rsidRDefault="00CD33F1" w:rsidP="00C9769A">
      <w:pPr>
        <w:ind w:left="-810"/>
      </w:pPr>
      <w:r>
        <w:t xml:space="preserve">    </w:t>
      </w:r>
    </w:p>
    <w:p w:rsidR="00232E86" w:rsidRDefault="00232E86" w:rsidP="00C9769A">
      <w:pPr>
        <w:ind w:left="-810"/>
      </w:pPr>
    </w:p>
    <w:p w:rsidR="00232E86" w:rsidRDefault="00232E86" w:rsidP="00C9769A">
      <w:pPr>
        <w:ind w:left="-810"/>
      </w:pPr>
      <w:r>
        <w:lastRenderedPageBreak/>
        <w:t>Submitted by:  Kelly Emrich</w:t>
      </w:r>
    </w:p>
    <w:p w:rsidR="00232E86" w:rsidRDefault="00232E86" w:rsidP="00C9769A">
      <w:pPr>
        <w:ind w:left="-810"/>
      </w:pPr>
    </w:p>
    <w:p w:rsidR="00232E86" w:rsidRDefault="00232E86" w:rsidP="00C9769A">
      <w:pPr>
        <w:ind w:left="-810"/>
      </w:pPr>
    </w:p>
    <w:p w:rsidR="00232E86" w:rsidRDefault="00232E86" w:rsidP="00C9769A">
      <w:pPr>
        <w:ind w:left="-810"/>
      </w:pPr>
    </w:p>
    <w:p w:rsidR="00232E86" w:rsidRDefault="00232E86" w:rsidP="00C9769A">
      <w:pPr>
        <w:ind w:left="-810"/>
      </w:pPr>
    </w:p>
    <w:p w:rsidR="00232E86" w:rsidRDefault="00232E86" w:rsidP="00C9769A">
      <w:pPr>
        <w:ind w:left="-810"/>
      </w:pPr>
    </w:p>
    <w:p w:rsidR="00232E86" w:rsidRDefault="00232E86" w:rsidP="00C9769A">
      <w:pPr>
        <w:ind w:left="-810"/>
      </w:pPr>
    </w:p>
    <w:p w:rsidR="00232E86" w:rsidRPr="00C9769A" w:rsidRDefault="00232E86" w:rsidP="00C9769A">
      <w:pPr>
        <w:ind w:left="-810"/>
        <w:rPr>
          <w:color w:val="000000"/>
        </w:rPr>
      </w:pPr>
    </w:p>
    <w:sectPr w:rsidR="00232E86" w:rsidRPr="00C9769A" w:rsidSect="00125E5B">
      <w:pgSz w:w="12240" w:h="15840"/>
      <w:pgMar w:top="810" w:right="1800" w:bottom="81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742"/>
    <w:multiLevelType w:val="hybridMultilevel"/>
    <w:tmpl w:val="430E0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101B2"/>
    <w:multiLevelType w:val="hybridMultilevel"/>
    <w:tmpl w:val="F61657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3F9"/>
    <w:multiLevelType w:val="hybridMultilevel"/>
    <w:tmpl w:val="CDCC8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42459"/>
    <w:multiLevelType w:val="hybridMultilevel"/>
    <w:tmpl w:val="CA522D5E"/>
    <w:lvl w:ilvl="0" w:tplc="1DF0C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3DF7"/>
    <w:multiLevelType w:val="hybridMultilevel"/>
    <w:tmpl w:val="8F36AF8E"/>
    <w:lvl w:ilvl="0" w:tplc="48B6FB5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4686A9A"/>
    <w:multiLevelType w:val="hybridMultilevel"/>
    <w:tmpl w:val="D63E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1499"/>
    <w:multiLevelType w:val="hybridMultilevel"/>
    <w:tmpl w:val="C5865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02D81"/>
    <w:multiLevelType w:val="hybridMultilevel"/>
    <w:tmpl w:val="EC168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54CA0"/>
    <w:multiLevelType w:val="hybridMultilevel"/>
    <w:tmpl w:val="9F0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D50D9"/>
    <w:multiLevelType w:val="hybridMultilevel"/>
    <w:tmpl w:val="ADA65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AF2E79"/>
    <w:multiLevelType w:val="hybridMultilevel"/>
    <w:tmpl w:val="2DCA0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43898"/>
    <w:multiLevelType w:val="hybridMultilevel"/>
    <w:tmpl w:val="A6B025E0"/>
    <w:lvl w:ilvl="0" w:tplc="812E4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20A3"/>
    <w:multiLevelType w:val="hybridMultilevel"/>
    <w:tmpl w:val="7674DA7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6F80BF9"/>
    <w:multiLevelType w:val="hybridMultilevel"/>
    <w:tmpl w:val="F9FCF8F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7F74AAD"/>
    <w:multiLevelType w:val="hybridMultilevel"/>
    <w:tmpl w:val="2ED2B1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99633C"/>
    <w:multiLevelType w:val="hybridMultilevel"/>
    <w:tmpl w:val="68867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CC18BF"/>
    <w:multiLevelType w:val="hybridMultilevel"/>
    <w:tmpl w:val="8A7AD188"/>
    <w:lvl w:ilvl="0" w:tplc="A0CEA58C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7">
    <w:nsid w:val="3ABA2C75"/>
    <w:multiLevelType w:val="hybridMultilevel"/>
    <w:tmpl w:val="8D1C141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C68183F"/>
    <w:multiLevelType w:val="hybridMultilevel"/>
    <w:tmpl w:val="B9E8A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6198A"/>
    <w:multiLevelType w:val="hybridMultilevel"/>
    <w:tmpl w:val="393E56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0575E"/>
    <w:multiLevelType w:val="hybridMultilevel"/>
    <w:tmpl w:val="C7524B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369D9"/>
    <w:multiLevelType w:val="hybridMultilevel"/>
    <w:tmpl w:val="AED4AE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8366FF"/>
    <w:multiLevelType w:val="hybridMultilevel"/>
    <w:tmpl w:val="3C6A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303491"/>
    <w:multiLevelType w:val="hybridMultilevel"/>
    <w:tmpl w:val="C33C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85FE6"/>
    <w:multiLevelType w:val="hybridMultilevel"/>
    <w:tmpl w:val="7214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8A61D0"/>
    <w:multiLevelType w:val="hybridMultilevel"/>
    <w:tmpl w:val="D5280A70"/>
    <w:lvl w:ilvl="0" w:tplc="D5906F22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6">
    <w:nsid w:val="55A31297"/>
    <w:multiLevelType w:val="hybridMultilevel"/>
    <w:tmpl w:val="124EBBA0"/>
    <w:lvl w:ilvl="0" w:tplc="5B1E23F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5D46A56"/>
    <w:multiLevelType w:val="hybridMultilevel"/>
    <w:tmpl w:val="4AC24B7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564B5352"/>
    <w:multiLevelType w:val="hybridMultilevel"/>
    <w:tmpl w:val="055AA58A"/>
    <w:lvl w:ilvl="0" w:tplc="D5A2554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1445E"/>
    <w:multiLevelType w:val="hybridMultilevel"/>
    <w:tmpl w:val="3C1E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C1B99"/>
    <w:multiLevelType w:val="hybridMultilevel"/>
    <w:tmpl w:val="C5E4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9A4FF8"/>
    <w:multiLevelType w:val="hybridMultilevel"/>
    <w:tmpl w:val="4F365088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280043B"/>
    <w:multiLevelType w:val="hybridMultilevel"/>
    <w:tmpl w:val="B62EAD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4F7951"/>
    <w:multiLevelType w:val="hybridMultilevel"/>
    <w:tmpl w:val="ED44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261EA"/>
    <w:multiLevelType w:val="hybridMultilevel"/>
    <w:tmpl w:val="38B60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283E94"/>
    <w:multiLevelType w:val="hybridMultilevel"/>
    <w:tmpl w:val="0464E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13EA4"/>
    <w:multiLevelType w:val="hybridMultilevel"/>
    <w:tmpl w:val="90441062"/>
    <w:lvl w:ilvl="0" w:tplc="D5A2554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57653"/>
    <w:multiLevelType w:val="hybridMultilevel"/>
    <w:tmpl w:val="E2CE9CBE"/>
    <w:lvl w:ilvl="0" w:tplc="93269342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8">
    <w:nsid w:val="6F8C1F9B"/>
    <w:multiLevelType w:val="hybridMultilevel"/>
    <w:tmpl w:val="82A69430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9">
    <w:nsid w:val="6FF3176E"/>
    <w:multiLevelType w:val="hybridMultilevel"/>
    <w:tmpl w:val="C67C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77811"/>
    <w:multiLevelType w:val="hybridMultilevel"/>
    <w:tmpl w:val="86A6231A"/>
    <w:lvl w:ilvl="0" w:tplc="A25AFA94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>
    <w:nsid w:val="716B6DBE"/>
    <w:multiLevelType w:val="hybridMultilevel"/>
    <w:tmpl w:val="BA38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2E76BE"/>
    <w:multiLevelType w:val="hybridMultilevel"/>
    <w:tmpl w:val="35C4066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>
    <w:nsid w:val="75D13193"/>
    <w:multiLevelType w:val="hybridMultilevel"/>
    <w:tmpl w:val="1A6E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9E0493"/>
    <w:multiLevelType w:val="hybridMultilevel"/>
    <w:tmpl w:val="353EE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2E118E"/>
    <w:multiLevelType w:val="hybridMultilevel"/>
    <w:tmpl w:val="3BDCE22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9"/>
  </w:num>
  <w:num w:numId="5">
    <w:abstractNumId w:val="30"/>
  </w:num>
  <w:num w:numId="6">
    <w:abstractNumId w:val="8"/>
  </w:num>
  <w:num w:numId="7">
    <w:abstractNumId w:val="6"/>
  </w:num>
  <w:num w:numId="8">
    <w:abstractNumId w:val="11"/>
  </w:num>
  <w:num w:numId="9">
    <w:abstractNumId w:val="21"/>
  </w:num>
  <w:num w:numId="10">
    <w:abstractNumId w:val="28"/>
  </w:num>
  <w:num w:numId="11">
    <w:abstractNumId w:val="36"/>
  </w:num>
  <w:num w:numId="12">
    <w:abstractNumId w:val="43"/>
  </w:num>
  <w:num w:numId="13">
    <w:abstractNumId w:val="33"/>
  </w:num>
  <w:num w:numId="14">
    <w:abstractNumId w:val="22"/>
  </w:num>
  <w:num w:numId="15">
    <w:abstractNumId w:val="3"/>
  </w:num>
  <w:num w:numId="16">
    <w:abstractNumId w:val="39"/>
  </w:num>
  <w:num w:numId="17">
    <w:abstractNumId w:val="44"/>
  </w:num>
  <w:num w:numId="18">
    <w:abstractNumId w:val="17"/>
  </w:num>
  <w:num w:numId="19">
    <w:abstractNumId w:val="12"/>
  </w:num>
  <w:num w:numId="20">
    <w:abstractNumId w:val="45"/>
  </w:num>
  <w:num w:numId="21">
    <w:abstractNumId w:val="42"/>
  </w:num>
  <w:num w:numId="22">
    <w:abstractNumId w:val="40"/>
  </w:num>
  <w:num w:numId="23">
    <w:abstractNumId w:val="1"/>
  </w:num>
  <w:num w:numId="24">
    <w:abstractNumId w:val="4"/>
  </w:num>
  <w:num w:numId="25">
    <w:abstractNumId w:val="14"/>
  </w:num>
  <w:num w:numId="26">
    <w:abstractNumId w:val="29"/>
  </w:num>
  <w:num w:numId="27">
    <w:abstractNumId w:val="5"/>
  </w:num>
  <w:num w:numId="28">
    <w:abstractNumId w:val="13"/>
  </w:num>
  <w:num w:numId="29">
    <w:abstractNumId w:val="38"/>
  </w:num>
  <w:num w:numId="30">
    <w:abstractNumId w:val="23"/>
  </w:num>
  <w:num w:numId="31">
    <w:abstractNumId w:val="27"/>
  </w:num>
  <w:num w:numId="32">
    <w:abstractNumId w:val="31"/>
  </w:num>
  <w:num w:numId="33">
    <w:abstractNumId w:val="34"/>
  </w:num>
  <w:num w:numId="34">
    <w:abstractNumId w:val="10"/>
  </w:num>
  <w:num w:numId="35">
    <w:abstractNumId w:val="35"/>
  </w:num>
  <w:num w:numId="36">
    <w:abstractNumId w:val="19"/>
  </w:num>
  <w:num w:numId="37">
    <w:abstractNumId w:val="20"/>
  </w:num>
  <w:num w:numId="38">
    <w:abstractNumId w:val="26"/>
  </w:num>
  <w:num w:numId="39">
    <w:abstractNumId w:val="16"/>
  </w:num>
  <w:num w:numId="40">
    <w:abstractNumId w:val="37"/>
  </w:num>
  <w:num w:numId="41">
    <w:abstractNumId w:val="25"/>
  </w:num>
  <w:num w:numId="42">
    <w:abstractNumId w:val="41"/>
  </w:num>
  <w:num w:numId="43">
    <w:abstractNumId w:val="2"/>
  </w:num>
  <w:num w:numId="44">
    <w:abstractNumId w:val="32"/>
  </w:num>
  <w:num w:numId="45">
    <w:abstractNumId w:val="1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45"/>
    <w:rsid w:val="00007495"/>
    <w:rsid w:val="00027B47"/>
    <w:rsid w:val="00044B8C"/>
    <w:rsid w:val="0006016B"/>
    <w:rsid w:val="00071572"/>
    <w:rsid w:val="00095662"/>
    <w:rsid w:val="000B0D64"/>
    <w:rsid w:val="000C1684"/>
    <w:rsid w:val="000D1BE8"/>
    <w:rsid w:val="000F36DE"/>
    <w:rsid w:val="00100CD2"/>
    <w:rsid w:val="00103B66"/>
    <w:rsid w:val="00125E5B"/>
    <w:rsid w:val="00133F12"/>
    <w:rsid w:val="00151852"/>
    <w:rsid w:val="00183BA6"/>
    <w:rsid w:val="00183EB3"/>
    <w:rsid w:val="0018686B"/>
    <w:rsid w:val="00193D57"/>
    <w:rsid w:val="001A575F"/>
    <w:rsid w:val="001B47B6"/>
    <w:rsid w:val="001B7198"/>
    <w:rsid w:val="001D5763"/>
    <w:rsid w:val="001E0CAD"/>
    <w:rsid w:val="002023C2"/>
    <w:rsid w:val="0022013B"/>
    <w:rsid w:val="00223104"/>
    <w:rsid w:val="00231EF8"/>
    <w:rsid w:val="00232E86"/>
    <w:rsid w:val="00236CB3"/>
    <w:rsid w:val="00244321"/>
    <w:rsid w:val="00247B10"/>
    <w:rsid w:val="00255FFA"/>
    <w:rsid w:val="00263CE7"/>
    <w:rsid w:val="002715BD"/>
    <w:rsid w:val="002861BF"/>
    <w:rsid w:val="0029681F"/>
    <w:rsid w:val="002A7550"/>
    <w:rsid w:val="002B1B51"/>
    <w:rsid w:val="002B5BDA"/>
    <w:rsid w:val="002C44A4"/>
    <w:rsid w:val="002D05FE"/>
    <w:rsid w:val="00305256"/>
    <w:rsid w:val="00311FAE"/>
    <w:rsid w:val="00325FE1"/>
    <w:rsid w:val="003425EF"/>
    <w:rsid w:val="00354250"/>
    <w:rsid w:val="00373D01"/>
    <w:rsid w:val="003764E3"/>
    <w:rsid w:val="00394FB2"/>
    <w:rsid w:val="003B09CE"/>
    <w:rsid w:val="003B2157"/>
    <w:rsid w:val="003E51AF"/>
    <w:rsid w:val="003E5F36"/>
    <w:rsid w:val="003F7CF0"/>
    <w:rsid w:val="004007BB"/>
    <w:rsid w:val="00402B01"/>
    <w:rsid w:val="0040753F"/>
    <w:rsid w:val="00412F25"/>
    <w:rsid w:val="00422A77"/>
    <w:rsid w:val="0043017B"/>
    <w:rsid w:val="004326BF"/>
    <w:rsid w:val="004570C8"/>
    <w:rsid w:val="004855D4"/>
    <w:rsid w:val="004B020E"/>
    <w:rsid w:val="004E2BD2"/>
    <w:rsid w:val="004F7E4D"/>
    <w:rsid w:val="0053557D"/>
    <w:rsid w:val="00540310"/>
    <w:rsid w:val="00547616"/>
    <w:rsid w:val="00550894"/>
    <w:rsid w:val="00553A7B"/>
    <w:rsid w:val="00563F45"/>
    <w:rsid w:val="00576CC7"/>
    <w:rsid w:val="00582AAB"/>
    <w:rsid w:val="00592E04"/>
    <w:rsid w:val="005940C9"/>
    <w:rsid w:val="00596A3D"/>
    <w:rsid w:val="005979BE"/>
    <w:rsid w:val="005A1974"/>
    <w:rsid w:val="005A34AC"/>
    <w:rsid w:val="005A43CE"/>
    <w:rsid w:val="005B47F0"/>
    <w:rsid w:val="005C47C0"/>
    <w:rsid w:val="00610AAB"/>
    <w:rsid w:val="00611EDC"/>
    <w:rsid w:val="0061437F"/>
    <w:rsid w:val="006149C7"/>
    <w:rsid w:val="00620AAC"/>
    <w:rsid w:val="00621711"/>
    <w:rsid w:val="00626D2E"/>
    <w:rsid w:val="00641A43"/>
    <w:rsid w:val="006522D5"/>
    <w:rsid w:val="00653761"/>
    <w:rsid w:val="00655E99"/>
    <w:rsid w:val="00663855"/>
    <w:rsid w:val="00666149"/>
    <w:rsid w:val="0069033B"/>
    <w:rsid w:val="006A44A1"/>
    <w:rsid w:val="006A6B2B"/>
    <w:rsid w:val="006C298B"/>
    <w:rsid w:val="00703351"/>
    <w:rsid w:val="00711D89"/>
    <w:rsid w:val="00733461"/>
    <w:rsid w:val="007365AB"/>
    <w:rsid w:val="00740A4E"/>
    <w:rsid w:val="00741F52"/>
    <w:rsid w:val="0075048C"/>
    <w:rsid w:val="00773BC3"/>
    <w:rsid w:val="00780C68"/>
    <w:rsid w:val="00790B5F"/>
    <w:rsid w:val="007B483F"/>
    <w:rsid w:val="007C183F"/>
    <w:rsid w:val="00812D60"/>
    <w:rsid w:val="008179FE"/>
    <w:rsid w:val="00817BEE"/>
    <w:rsid w:val="008266F1"/>
    <w:rsid w:val="008267BF"/>
    <w:rsid w:val="0083446B"/>
    <w:rsid w:val="0083691D"/>
    <w:rsid w:val="00843038"/>
    <w:rsid w:val="008559A1"/>
    <w:rsid w:val="00872B12"/>
    <w:rsid w:val="00880410"/>
    <w:rsid w:val="0089146B"/>
    <w:rsid w:val="00892275"/>
    <w:rsid w:val="008933CB"/>
    <w:rsid w:val="008A14F3"/>
    <w:rsid w:val="008C156D"/>
    <w:rsid w:val="008C2003"/>
    <w:rsid w:val="008C32DA"/>
    <w:rsid w:val="0090160D"/>
    <w:rsid w:val="00911122"/>
    <w:rsid w:val="00921D93"/>
    <w:rsid w:val="00937650"/>
    <w:rsid w:val="00941FD0"/>
    <w:rsid w:val="009437FF"/>
    <w:rsid w:val="00950C90"/>
    <w:rsid w:val="00954FC1"/>
    <w:rsid w:val="0095690D"/>
    <w:rsid w:val="00966D15"/>
    <w:rsid w:val="00997A93"/>
    <w:rsid w:val="009A2914"/>
    <w:rsid w:val="009B1CFA"/>
    <w:rsid w:val="009C03A1"/>
    <w:rsid w:val="009C106F"/>
    <w:rsid w:val="009C629C"/>
    <w:rsid w:val="009C7E07"/>
    <w:rsid w:val="009E4789"/>
    <w:rsid w:val="009E7A4D"/>
    <w:rsid w:val="00A042B5"/>
    <w:rsid w:val="00A172A4"/>
    <w:rsid w:val="00A346D3"/>
    <w:rsid w:val="00A429EC"/>
    <w:rsid w:val="00A55468"/>
    <w:rsid w:val="00A55D45"/>
    <w:rsid w:val="00A71BAA"/>
    <w:rsid w:val="00A80060"/>
    <w:rsid w:val="00A97194"/>
    <w:rsid w:val="00AC795C"/>
    <w:rsid w:val="00AD46EC"/>
    <w:rsid w:val="00AE6937"/>
    <w:rsid w:val="00AF0C55"/>
    <w:rsid w:val="00AF78A4"/>
    <w:rsid w:val="00B27F16"/>
    <w:rsid w:val="00B30FD5"/>
    <w:rsid w:val="00B36CCC"/>
    <w:rsid w:val="00B40238"/>
    <w:rsid w:val="00B47C28"/>
    <w:rsid w:val="00B51AAC"/>
    <w:rsid w:val="00B532B8"/>
    <w:rsid w:val="00B67A97"/>
    <w:rsid w:val="00BA0370"/>
    <w:rsid w:val="00BA5E4D"/>
    <w:rsid w:val="00BB57EC"/>
    <w:rsid w:val="00BB668D"/>
    <w:rsid w:val="00BD1841"/>
    <w:rsid w:val="00BE3749"/>
    <w:rsid w:val="00BE3841"/>
    <w:rsid w:val="00BE751C"/>
    <w:rsid w:val="00C13DB8"/>
    <w:rsid w:val="00C17E03"/>
    <w:rsid w:val="00C27467"/>
    <w:rsid w:val="00C37472"/>
    <w:rsid w:val="00C639D1"/>
    <w:rsid w:val="00C81954"/>
    <w:rsid w:val="00C9427A"/>
    <w:rsid w:val="00C9769A"/>
    <w:rsid w:val="00CC0797"/>
    <w:rsid w:val="00CD33F1"/>
    <w:rsid w:val="00CE4B8D"/>
    <w:rsid w:val="00CF0AD8"/>
    <w:rsid w:val="00CF52A0"/>
    <w:rsid w:val="00D0018C"/>
    <w:rsid w:val="00D1023F"/>
    <w:rsid w:val="00D1136A"/>
    <w:rsid w:val="00D21D94"/>
    <w:rsid w:val="00D30444"/>
    <w:rsid w:val="00D32DAF"/>
    <w:rsid w:val="00D40B75"/>
    <w:rsid w:val="00D45894"/>
    <w:rsid w:val="00D45D79"/>
    <w:rsid w:val="00D466DE"/>
    <w:rsid w:val="00D4727F"/>
    <w:rsid w:val="00D57D9A"/>
    <w:rsid w:val="00D772E3"/>
    <w:rsid w:val="00D77495"/>
    <w:rsid w:val="00D77654"/>
    <w:rsid w:val="00D96AD4"/>
    <w:rsid w:val="00DB74D6"/>
    <w:rsid w:val="00DC1680"/>
    <w:rsid w:val="00E02843"/>
    <w:rsid w:val="00E041AA"/>
    <w:rsid w:val="00E12EFC"/>
    <w:rsid w:val="00E13161"/>
    <w:rsid w:val="00E47769"/>
    <w:rsid w:val="00E5270D"/>
    <w:rsid w:val="00E76DB8"/>
    <w:rsid w:val="00E779E5"/>
    <w:rsid w:val="00E83389"/>
    <w:rsid w:val="00EA390B"/>
    <w:rsid w:val="00EB78BF"/>
    <w:rsid w:val="00EC3EDF"/>
    <w:rsid w:val="00ED1753"/>
    <w:rsid w:val="00ED60C6"/>
    <w:rsid w:val="00F078E7"/>
    <w:rsid w:val="00F21F7D"/>
    <w:rsid w:val="00F31B52"/>
    <w:rsid w:val="00F37D3A"/>
    <w:rsid w:val="00F53AAE"/>
    <w:rsid w:val="00F80CD7"/>
    <w:rsid w:val="00F84BEA"/>
    <w:rsid w:val="00FB29F9"/>
    <w:rsid w:val="00FB7F50"/>
    <w:rsid w:val="00FC138A"/>
    <w:rsid w:val="00FC327C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53761"/>
    <w:pPr>
      <w:keepNext/>
      <w:ind w:left="-81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37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53761"/>
    <w:pPr>
      <w:keepNext/>
      <w:ind w:left="-81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53761"/>
    <w:rPr>
      <w:iCs/>
      <w:sz w:val="20"/>
    </w:rPr>
  </w:style>
  <w:style w:type="paragraph" w:styleId="BodyText2">
    <w:name w:val="Body Text 2"/>
    <w:basedOn w:val="Normal"/>
    <w:semiHidden/>
    <w:rsid w:val="00653761"/>
    <w:rPr>
      <w:i/>
      <w:iCs/>
      <w:sz w:val="20"/>
    </w:rPr>
  </w:style>
  <w:style w:type="paragraph" w:styleId="BodyText3">
    <w:name w:val="Body Text 3"/>
    <w:basedOn w:val="Normal"/>
    <w:semiHidden/>
    <w:rsid w:val="00653761"/>
    <w:rPr>
      <w:sz w:val="20"/>
      <w:u w:val="single"/>
    </w:rPr>
  </w:style>
  <w:style w:type="paragraph" w:styleId="BalloonText">
    <w:name w:val="Balloon Text"/>
    <w:basedOn w:val="Normal"/>
    <w:semiHidden/>
    <w:unhideWhenUsed/>
    <w:rsid w:val="0065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5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53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A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53761"/>
    <w:pPr>
      <w:keepNext/>
      <w:ind w:left="-81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37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53761"/>
    <w:pPr>
      <w:keepNext/>
      <w:ind w:left="-81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53761"/>
    <w:rPr>
      <w:iCs/>
      <w:sz w:val="20"/>
    </w:rPr>
  </w:style>
  <w:style w:type="paragraph" w:styleId="BodyText2">
    <w:name w:val="Body Text 2"/>
    <w:basedOn w:val="Normal"/>
    <w:semiHidden/>
    <w:rsid w:val="00653761"/>
    <w:rPr>
      <w:i/>
      <w:iCs/>
      <w:sz w:val="20"/>
    </w:rPr>
  </w:style>
  <w:style w:type="paragraph" w:styleId="BodyText3">
    <w:name w:val="Body Text 3"/>
    <w:basedOn w:val="Normal"/>
    <w:semiHidden/>
    <w:rsid w:val="00653761"/>
    <w:rPr>
      <w:sz w:val="20"/>
      <w:u w:val="single"/>
    </w:rPr>
  </w:style>
  <w:style w:type="paragraph" w:styleId="BalloonText">
    <w:name w:val="Balloon Text"/>
    <w:basedOn w:val="Normal"/>
    <w:semiHidden/>
    <w:unhideWhenUsed/>
    <w:rsid w:val="0065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5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53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A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5772-9454-4084-BEFB-14DFE0FB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Commission Meeting</vt:lpstr>
    </vt:vector>
  </TitlesOfParts>
  <Company>Wheelock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Commission Meeting</dc:title>
  <dc:creator>joullet</dc:creator>
  <cp:lastModifiedBy>Admin</cp:lastModifiedBy>
  <cp:revision>2</cp:revision>
  <cp:lastPrinted>2018-05-07T14:53:00Z</cp:lastPrinted>
  <dcterms:created xsi:type="dcterms:W3CDTF">2018-05-07T14:53:00Z</dcterms:created>
  <dcterms:modified xsi:type="dcterms:W3CDTF">2018-05-07T14:53:00Z</dcterms:modified>
</cp:coreProperties>
</file>