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C1ABD" w14:textId="034523FB" w:rsidR="005200EE" w:rsidRDefault="00D350A5" w:rsidP="005200EE">
      <w:pPr>
        <w:spacing w:after="0" w:line="240" w:lineRule="auto"/>
        <w:ind w:left="1440" w:firstLine="720"/>
      </w:pPr>
      <w:r>
        <w:t xml:space="preserve">Community Preservation </w:t>
      </w:r>
      <w:r w:rsidR="007D4570">
        <w:t xml:space="preserve">Committee </w:t>
      </w:r>
      <w:r>
        <w:t>Meeting Minut</w:t>
      </w:r>
      <w:r w:rsidR="009E555F">
        <w:t xml:space="preserve">es </w:t>
      </w:r>
    </w:p>
    <w:p w14:paraId="0A7C5CBD" w14:textId="161B7A2A" w:rsidR="00D350A5" w:rsidRDefault="001D366F" w:rsidP="001D366F">
      <w:pPr>
        <w:spacing w:after="0" w:line="240" w:lineRule="auto"/>
        <w:ind w:left="1440" w:firstLine="720"/>
      </w:pPr>
      <w:r>
        <w:t xml:space="preserve">                         </w:t>
      </w:r>
      <w:r w:rsidR="00D350A5">
        <w:t xml:space="preserve">Town Hall – </w:t>
      </w:r>
      <w:r w:rsidR="00C32596">
        <w:t>September 14, 2020</w:t>
      </w:r>
    </w:p>
    <w:p w14:paraId="5FFE8132" w14:textId="77777777" w:rsidR="00D350A5" w:rsidRDefault="00D350A5" w:rsidP="00D350A5">
      <w:pPr>
        <w:pStyle w:val="Header"/>
      </w:pPr>
      <w:r>
        <w:tab/>
        <w:t>Sturbridge, MA</w:t>
      </w:r>
    </w:p>
    <w:p w14:paraId="1D4A23FB" w14:textId="77777777" w:rsidR="00D350A5" w:rsidRDefault="00D350A5" w:rsidP="00D350A5">
      <w:pPr>
        <w:spacing w:after="0"/>
        <w:jc w:val="center"/>
      </w:pPr>
    </w:p>
    <w:p w14:paraId="4D0BE80C" w14:textId="77777777" w:rsidR="00D350A5" w:rsidRDefault="00D350A5" w:rsidP="00D350A5">
      <w:pPr>
        <w:spacing w:after="0"/>
      </w:pPr>
    </w:p>
    <w:p w14:paraId="4D04E007" w14:textId="36CA4161" w:rsidR="00621A10" w:rsidRDefault="00CA7754" w:rsidP="00D350A5">
      <w:pPr>
        <w:spacing w:after="0"/>
      </w:pPr>
      <w:r>
        <w:t xml:space="preserve">At </w:t>
      </w:r>
      <w:r w:rsidR="005163FD">
        <w:t>7:0</w:t>
      </w:r>
      <w:r w:rsidR="00A6343A">
        <w:t>1</w:t>
      </w:r>
      <w:r w:rsidR="001350B8">
        <w:t xml:space="preserve"> </w:t>
      </w:r>
      <w:r>
        <w:t xml:space="preserve">pm </w:t>
      </w:r>
      <w:r w:rsidR="00A2753C">
        <w:t>the Community Preservation Committee</w:t>
      </w:r>
      <w:r w:rsidR="001360BB">
        <w:t xml:space="preserve"> (CPC)</w:t>
      </w:r>
      <w:r w:rsidR="00A2753C">
        <w:t xml:space="preserve"> Chair</w:t>
      </w:r>
      <w:r>
        <w:t xml:space="preserve"> called the</w:t>
      </w:r>
      <w:r w:rsidR="00A2753C">
        <w:t xml:space="preserve"> </w:t>
      </w:r>
      <w:r>
        <w:t xml:space="preserve">meeting to order.  In attendance:  Penny Dumas (PD), Ed Goodwin (EG), </w:t>
      </w:r>
      <w:proofErr w:type="spellStart"/>
      <w:r w:rsidR="005163FD">
        <w:t>Kadion</w:t>
      </w:r>
      <w:proofErr w:type="spellEnd"/>
      <w:r w:rsidR="005163FD">
        <w:t xml:space="preserve"> Phillips (KP)</w:t>
      </w:r>
      <w:r w:rsidR="00C77527">
        <w:t>, Jeff Adams (JA)</w:t>
      </w:r>
      <w:r w:rsidR="0036798D">
        <w:t>,</w:t>
      </w:r>
      <w:r w:rsidR="0036798D" w:rsidRPr="0036798D">
        <w:t xml:space="preserve"> </w:t>
      </w:r>
      <w:r w:rsidR="00C32596">
        <w:t xml:space="preserve">and </w:t>
      </w:r>
      <w:r w:rsidR="0036798D">
        <w:t>Ed Neal (EN)</w:t>
      </w:r>
      <w:r w:rsidR="00C77527">
        <w:t>.</w:t>
      </w:r>
      <w:r w:rsidR="00C32596">
        <w:t xml:space="preserve">  Barbara Search (BS) arrived at 7:02.  Absent:  Kelly </w:t>
      </w:r>
      <w:proofErr w:type="spellStart"/>
      <w:r w:rsidR="00C32596">
        <w:t>Emrich</w:t>
      </w:r>
      <w:proofErr w:type="spellEnd"/>
      <w:r w:rsidR="00C32596">
        <w:t xml:space="preserve"> (KE).</w:t>
      </w:r>
    </w:p>
    <w:p w14:paraId="740670F8" w14:textId="2C24DDDE" w:rsidR="005163FD" w:rsidRDefault="005163FD" w:rsidP="00A2753C">
      <w:pPr>
        <w:spacing w:after="0"/>
      </w:pPr>
    </w:p>
    <w:p w14:paraId="4ACF4918" w14:textId="5393FA06" w:rsidR="00B77A9C" w:rsidRPr="00FC4DBC" w:rsidRDefault="00A6343A" w:rsidP="00CA7754">
      <w:pPr>
        <w:spacing w:after="0"/>
      </w:pPr>
      <w:r>
        <w:t>Guest:  Jeff Bridges (JB), Town Administrator</w:t>
      </w:r>
    </w:p>
    <w:p w14:paraId="6BD55E1B" w14:textId="31CCBD14" w:rsidR="00FC4DBC" w:rsidRDefault="00FC4DBC" w:rsidP="00CA7754">
      <w:pPr>
        <w:spacing w:after="0"/>
        <w:rPr>
          <w:b/>
          <w:bCs/>
          <w:u w:val="single"/>
        </w:rPr>
      </w:pPr>
    </w:p>
    <w:p w14:paraId="4227A2AD" w14:textId="297858F4" w:rsidR="00B77A9C" w:rsidRDefault="00A6343A" w:rsidP="00B77A9C">
      <w:pPr>
        <w:spacing w:after="0"/>
      </w:pPr>
      <w:r>
        <w:t xml:space="preserve">This meeting was held remotely pursuant to Governor Baker’s March 12, 2020, Order Suspending Certain Provisions of the Open Meeting Law, and the Governor’s March 15, 2020, order imposing strict limitations of the number of people that may gather in one place.  The meeting was held via the </w:t>
      </w:r>
      <w:r w:rsidRPr="009D634C">
        <w:t>GoToMeeting</w:t>
      </w:r>
      <w:r>
        <w:t xml:space="preserve"> application</w:t>
      </w:r>
      <w:r w:rsidR="00D06449">
        <w:t xml:space="preserve"> and available for public access via the Town’s on demand video broadcast, on cable television, or by telephone access during the meeting.   </w:t>
      </w:r>
    </w:p>
    <w:p w14:paraId="300684BE" w14:textId="051F4BBD" w:rsidR="00B77A9C" w:rsidRDefault="00B77A9C" w:rsidP="00B77A9C">
      <w:pPr>
        <w:spacing w:after="0"/>
      </w:pPr>
    </w:p>
    <w:p w14:paraId="30D70EEA" w14:textId="6E5EEF37" w:rsidR="00B77A9C" w:rsidRDefault="00C32596" w:rsidP="00B77A9C">
      <w:pPr>
        <w:spacing w:after="0"/>
      </w:pPr>
      <w:r>
        <w:t>PD</w:t>
      </w:r>
      <w:r w:rsidR="00B77A9C">
        <w:t xml:space="preserve"> read an introduction to the virtual meeting</w:t>
      </w:r>
      <w:r>
        <w:t>.</w:t>
      </w:r>
    </w:p>
    <w:p w14:paraId="03505EE0" w14:textId="77777777" w:rsidR="00B77A9C" w:rsidRPr="00A6343A" w:rsidRDefault="00B77A9C" w:rsidP="00B77A9C">
      <w:pPr>
        <w:spacing w:after="0"/>
      </w:pPr>
    </w:p>
    <w:p w14:paraId="138AC2E7" w14:textId="47D5B033" w:rsidR="00216551" w:rsidRDefault="00C77527" w:rsidP="00CA7754">
      <w:pPr>
        <w:spacing w:after="0"/>
        <w:rPr>
          <w:b/>
          <w:bCs/>
          <w:u w:val="single"/>
        </w:rPr>
      </w:pPr>
      <w:r>
        <w:rPr>
          <w:b/>
          <w:bCs/>
          <w:u w:val="single"/>
        </w:rPr>
        <w:t>Approval of Meeting Minutes</w:t>
      </w:r>
    </w:p>
    <w:p w14:paraId="41C8BD64" w14:textId="57C93B55" w:rsidR="001B16AD" w:rsidRDefault="00B77A9C" w:rsidP="00CA7754">
      <w:pPr>
        <w:spacing w:after="0"/>
      </w:pPr>
      <w:r>
        <w:t>EN moved the motion to accept the Ma</w:t>
      </w:r>
      <w:r w:rsidR="00C32596">
        <w:t>y 27,</w:t>
      </w:r>
      <w:r>
        <w:t xml:space="preserve"> 2020, minutes as presented; </w:t>
      </w:r>
      <w:r w:rsidR="00C32596">
        <w:t xml:space="preserve">EG </w:t>
      </w:r>
      <w:r>
        <w:t xml:space="preserve">seconds.  Motion accepted </w:t>
      </w:r>
      <w:r w:rsidR="00C32596">
        <w:t>6</w:t>
      </w:r>
      <w:r>
        <w:t>-0-0.</w:t>
      </w:r>
    </w:p>
    <w:p w14:paraId="4DF74A80" w14:textId="22F1F5F4" w:rsidR="00B77A9C" w:rsidRDefault="00B77A9C" w:rsidP="00CA7754">
      <w:pPr>
        <w:spacing w:after="0"/>
      </w:pPr>
    </w:p>
    <w:p w14:paraId="3775693C" w14:textId="65649406" w:rsidR="00B77A9C" w:rsidRDefault="00B77A9C" w:rsidP="00CA7754">
      <w:pPr>
        <w:spacing w:after="0"/>
      </w:pPr>
      <w:r>
        <w:t>Roll call vote:</w:t>
      </w:r>
    </w:p>
    <w:p w14:paraId="6AC77358" w14:textId="198A9305" w:rsidR="00B77A9C" w:rsidRDefault="00B77A9C" w:rsidP="00C32596">
      <w:pPr>
        <w:spacing w:after="0"/>
      </w:pPr>
      <w:r>
        <w:tab/>
      </w:r>
      <w:r w:rsidR="00C32596">
        <w:t xml:space="preserve">KP, </w:t>
      </w:r>
      <w:r w:rsidR="00602588">
        <w:t>y</w:t>
      </w:r>
      <w:r w:rsidR="00C32596">
        <w:t>es</w:t>
      </w:r>
      <w:r w:rsidR="00C32596">
        <w:tab/>
      </w:r>
      <w:r w:rsidR="00C32596">
        <w:tab/>
        <w:t>EN, yes</w:t>
      </w:r>
      <w:r w:rsidR="00C32596">
        <w:tab/>
      </w:r>
      <w:r w:rsidR="00C32596">
        <w:tab/>
        <w:t>BS, yes</w:t>
      </w:r>
      <w:r w:rsidR="00C32596">
        <w:tab/>
      </w:r>
      <w:r w:rsidR="00C32596">
        <w:tab/>
        <w:t>EG, yes</w:t>
      </w:r>
      <w:r w:rsidR="00C32596">
        <w:tab/>
      </w:r>
      <w:r w:rsidR="00C32596">
        <w:tab/>
        <w:t>JA, yes</w:t>
      </w:r>
      <w:r w:rsidR="00C32596">
        <w:tab/>
      </w:r>
      <w:r w:rsidR="00C32596">
        <w:tab/>
        <w:t>PD, yes</w:t>
      </w:r>
    </w:p>
    <w:p w14:paraId="41C20A56" w14:textId="77777777" w:rsidR="00B77A9C" w:rsidRPr="001B16AD" w:rsidRDefault="00B77A9C" w:rsidP="00CA7754">
      <w:pPr>
        <w:spacing w:after="0"/>
      </w:pPr>
    </w:p>
    <w:p w14:paraId="0B93A5C8" w14:textId="102B8FA6" w:rsidR="00BB4BD2" w:rsidRDefault="00C32596" w:rsidP="00CA7754">
      <w:pPr>
        <w:spacing w:after="0"/>
        <w:rPr>
          <w:b/>
          <w:bCs/>
          <w:u w:val="single"/>
        </w:rPr>
      </w:pPr>
      <w:r>
        <w:rPr>
          <w:b/>
          <w:bCs/>
          <w:u w:val="single"/>
        </w:rPr>
        <w:t>Belanger Property</w:t>
      </w:r>
    </w:p>
    <w:p w14:paraId="3F96BC4A" w14:textId="573131F0" w:rsidR="00602588" w:rsidRDefault="00602588" w:rsidP="00CA7754">
      <w:pPr>
        <w:spacing w:after="0"/>
      </w:pPr>
      <w:r>
        <w:t xml:space="preserve">EG moved the motion to support the Board of Selectmen’s moving forward </w:t>
      </w:r>
      <w:r w:rsidR="005316AD">
        <w:t>with</w:t>
      </w:r>
      <w:r>
        <w:t xml:space="preserve"> the taking of 53 Holland Road by eminent domain; JA seconds.  Motion accepted 6-0-0.</w:t>
      </w:r>
    </w:p>
    <w:p w14:paraId="58945B5C" w14:textId="4E81B5C8" w:rsidR="00602588" w:rsidRDefault="00602588" w:rsidP="00CA7754">
      <w:pPr>
        <w:spacing w:after="0"/>
      </w:pPr>
    </w:p>
    <w:p w14:paraId="61279FEF" w14:textId="3493C721" w:rsidR="00602588" w:rsidRDefault="00602588" w:rsidP="00CA7754">
      <w:pPr>
        <w:spacing w:after="0"/>
      </w:pPr>
      <w:r>
        <w:t>Roll call vote:</w:t>
      </w:r>
    </w:p>
    <w:p w14:paraId="244B1F85" w14:textId="7B551364" w:rsidR="00602588" w:rsidRDefault="00602588" w:rsidP="00CA7754">
      <w:pPr>
        <w:spacing w:after="0"/>
      </w:pPr>
      <w:r>
        <w:tab/>
        <w:t>KP, yes</w:t>
      </w:r>
      <w:r>
        <w:tab/>
      </w:r>
      <w:r>
        <w:tab/>
        <w:t>EN, yes</w:t>
      </w:r>
      <w:r>
        <w:tab/>
      </w:r>
      <w:r>
        <w:tab/>
        <w:t>BS, yes</w:t>
      </w:r>
      <w:r>
        <w:tab/>
      </w:r>
      <w:r>
        <w:tab/>
        <w:t>JA, yes</w:t>
      </w:r>
      <w:r>
        <w:tab/>
      </w:r>
      <w:r>
        <w:tab/>
        <w:t>EG, yes</w:t>
      </w:r>
      <w:r>
        <w:tab/>
      </w:r>
      <w:r>
        <w:tab/>
        <w:t>PD, yes</w:t>
      </w:r>
    </w:p>
    <w:p w14:paraId="7C4CA39B" w14:textId="77777777" w:rsidR="00602588" w:rsidRDefault="00602588" w:rsidP="00CA7754">
      <w:pPr>
        <w:spacing w:after="0"/>
      </w:pPr>
    </w:p>
    <w:p w14:paraId="6FD1EADD" w14:textId="14C247E4" w:rsidR="00602588" w:rsidRDefault="00C32596" w:rsidP="00CA7754">
      <w:pPr>
        <w:spacing w:after="0"/>
      </w:pPr>
      <w:r>
        <w:t xml:space="preserve">JB explained that the Mrs. Belanger owns 10+ acres in the </w:t>
      </w:r>
      <w:proofErr w:type="spellStart"/>
      <w:r>
        <w:t>Riverlands</w:t>
      </w:r>
      <w:proofErr w:type="spellEnd"/>
      <w:r>
        <w:t xml:space="preserve"> area; he added that she and the </w:t>
      </w:r>
    </w:p>
    <w:p w14:paraId="72327E50" w14:textId="0B38A3B3" w:rsidR="00C32596" w:rsidRDefault="00C32596" w:rsidP="00CA7754">
      <w:pPr>
        <w:spacing w:after="0"/>
      </w:pPr>
      <w:r>
        <w:t xml:space="preserve">Board of Selectmen (BOS) are hundreds of thousands of dollars apart </w:t>
      </w:r>
      <w:r w:rsidR="00602588">
        <w:t xml:space="preserve">in their opinions of the </w:t>
      </w:r>
      <w:r w:rsidR="005316AD">
        <w:t>property’s value.</w:t>
      </w:r>
      <w:r w:rsidR="00602588">
        <w:t xml:space="preserve">  He stated that the BOS wants to know if there is interest in publicly supporting the Town’s taking of the property by eminent domain.  PD explained the </w:t>
      </w:r>
      <w:r w:rsidR="003F6533">
        <w:t xml:space="preserve">previous </w:t>
      </w:r>
      <w:r w:rsidR="00602588">
        <w:t xml:space="preserve">acquisition of the Long Pond property by eminent domain; she said that it is the last step that the Town takes when a parcel is critical and a land owner is unreasonable.  EG stated that this property is needed to connect the trail network.  JB displayed a map showing the parcel in question and </w:t>
      </w:r>
      <w:r w:rsidR="005316AD">
        <w:t xml:space="preserve">showed </w:t>
      </w:r>
      <w:r w:rsidR="00602588">
        <w:t xml:space="preserve">that the Town owns all other </w:t>
      </w:r>
      <w:r w:rsidR="005316AD">
        <w:t xml:space="preserve">needed </w:t>
      </w:r>
      <w:r w:rsidR="00602588">
        <w:t xml:space="preserve">parcels in the </w:t>
      </w:r>
      <w:proofErr w:type="spellStart"/>
      <w:r w:rsidR="00602588">
        <w:t>Riverlands</w:t>
      </w:r>
      <w:proofErr w:type="spellEnd"/>
      <w:r w:rsidR="00602588">
        <w:t>.  EN explained the eminent domain process</w:t>
      </w:r>
      <w:r w:rsidR="004B17B8">
        <w:t xml:space="preserve">.  PD added that the Town has been attempting to work with Mrs. Belanger for at least 10 years and JB has been the first Town Administrator to be able to communicate with Mrs. Belanger.  </w:t>
      </w:r>
    </w:p>
    <w:p w14:paraId="1B987CC0" w14:textId="43F69243" w:rsidR="004B17B8" w:rsidRDefault="004B17B8" w:rsidP="00CA7754">
      <w:pPr>
        <w:spacing w:after="0"/>
      </w:pPr>
    </w:p>
    <w:p w14:paraId="6555FD3D" w14:textId="5C61FAB8" w:rsidR="004B17B8" w:rsidRDefault="004B17B8" w:rsidP="00CA7754">
      <w:pPr>
        <w:spacing w:after="0"/>
        <w:rPr>
          <w:b/>
          <w:bCs/>
          <w:u w:val="single"/>
        </w:rPr>
      </w:pPr>
      <w:r>
        <w:rPr>
          <w:b/>
          <w:bCs/>
          <w:u w:val="single"/>
        </w:rPr>
        <w:t>Streeter Road Beach</w:t>
      </w:r>
    </w:p>
    <w:p w14:paraId="35DC4341" w14:textId="29836BEC" w:rsidR="004B17B8" w:rsidRDefault="004B17B8" w:rsidP="00CA7754">
      <w:pPr>
        <w:spacing w:after="0"/>
      </w:pPr>
      <w:r>
        <w:lastRenderedPageBreak/>
        <w:t>JB explained that the Army Corps of Engineers wants a guarantee that the beach will be open to the public; he added that the Town abandoned Streeter Road in 1957.  He said that the abutting property owner is very helpful and will allow a new access point</w:t>
      </w:r>
      <w:r w:rsidR="003F6533">
        <w:t xml:space="preserve"> to the beach</w:t>
      </w:r>
      <w:r>
        <w:t>.  JB said that he is at the point of needing an engineering estimate to design the new road and will request CPC funds for engineering in the next month or so.  He stated that there will probably need to be a Town Meeting vote to allow for the design of the access road.</w:t>
      </w:r>
    </w:p>
    <w:p w14:paraId="18BD3FBC" w14:textId="2F42DEF2" w:rsidR="004B17B8" w:rsidRDefault="004B17B8" w:rsidP="00CA7754">
      <w:pPr>
        <w:spacing w:after="0"/>
      </w:pPr>
    </w:p>
    <w:p w14:paraId="668846D5" w14:textId="569C7878" w:rsidR="004B17B8" w:rsidRDefault="004B17B8" w:rsidP="00CA7754">
      <w:pPr>
        <w:spacing w:after="0"/>
      </w:pPr>
      <w:r>
        <w:t>PD thanked BS for meeting with the Finance Committee prior to Town Meeting, noting that she did a tremendous job</w:t>
      </w:r>
      <w:r w:rsidR="003F6533">
        <w:t xml:space="preserve"> of both </w:t>
      </w:r>
      <w:r>
        <w:t xml:space="preserve">educating and answering </w:t>
      </w:r>
      <w:r w:rsidR="003F6533">
        <w:t xml:space="preserve">their </w:t>
      </w:r>
      <w:r>
        <w:t xml:space="preserve">questions.  PD thanked KP for </w:t>
      </w:r>
      <w:r w:rsidR="005316AD">
        <w:t xml:space="preserve">speaking at Town Meeting </w:t>
      </w:r>
      <w:r w:rsidR="003F6533">
        <w:t>clarifying</w:t>
      </w:r>
      <w:r w:rsidR="005316AD">
        <w:t xml:space="preserve"> </w:t>
      </w:r>
      <w:r>
        <w:t xml:space="preserve">the information regarding the lighting project at Town Barn Field.  </w:t>
      </w:r>
      <w:r w:rsidR="00516826">
        <w:t>JB added that the bid opening for the lighting project will be later in the week.</w:t>
      </w:r>
    </w:p>
    <w:p w14:paraId="585C8EF5" w14:textId="71E5380E" w:rsidR="00516826" w:rsidRDefault="00516826" w:rsidP="00CA7754">
      <w:pPr>
        <w:spacing w:after="0"/>
      </w:pPr>
    </w:p>
    <w:p w14:paraId="01A46873" w14:textId="672A0ACC" w:rsidR="00516826" w:rsidRDefault="00516826" w:rsidP="00CA7754">
      <w:pPr>
        <w:spacing w:after="0"/>
      </w:pPr>
      <w:r>
        <w:t>Next meeting will be announced at a later date.  JA leaves meeting at 7:30.</w:t>
      </w:r>
    </w:p>
    <w:p w14:paraId="35451B08" w14:textId="77777777" w:rsidR="00516826" w:rsidRPr="004B17B8" w:rsidRDefault="00516826" w:rsidP="00CA7754">
      <w:pPr>
        <w:spacing w:after="0"/>
      </w:pPr>
    </w:p>
    <w:p w14:paraId="6AC124A0" w14:textId="44B5E093" w:rsidR="00BB4BD2" w:rsidRDefault="00516826" w:rsidP="00CA7754">
      <w:pPr>
        <w:spacing w:after="0"/>
        <w:rPr>
          <w:color w:val="000000" w:themeColor="text1"/>
        </w:rPr>
      </w:pPr>
      <w:r>
        <w:rPr>
          <w:color w:val="000000" w:themeColor="text1"/>
        </w:rPr>
        <w:t>EG</w:t>
      </w:r>
      <w:r w:rsidR="00BB4BD2">
        <w:rPr>
          <w:color w:val="000000" w:themeColor="text1"/>
        </w:rPr>
        <w:t xml:space="preserve"> moved the motion to adjourn; </w:t>
      </w:r>
      <w:r>
        <w:rPr>
          <w:color w:val="000000" w:themeColor="text1"/>
        </w:rPr>
        <w:t>KP</w:t>
      </w:r>
      <w:r w:rsidR="00BB4BD2">
        <w:rPr>
          <w:color w:val="000000" w:themeColor="text1"/>
        </w:rPr>
        <w:t xml:space="preserve"> seconds.  Motion accepted </w:t>
      </w:r>
      <w:r>
        <w:rPr>
          <w:color w:val="000000" w:themeColor="text1"/>
        </w:rPr>
        <w:t>5</w:t>
      </w:r>
      <w:r w:rsidR="00BB4BD2">
        <w:rPr>
          <w:color w:val="000000" w:themeColor="text1"/>
        </w:rPr>
        <w:t>-0-0.</w:t>
      </w:r>
    </w:p>
    <w:p w14:paraId="397EA275" w14:textId="77777777" w:rsidR="00BB4BD2" w:rsidRDefault="00BB4BD2" w:rsidP="00CA7754">
      <w:pPr>
        <w:spacing w:after="0"/>
        <w:rPr>
          <w:color w:val="000000" w:themeColor="text1"/>
        </w:rPr>
      </w:pPr>
    </w:p>
    <w:p w14:paraId="67ABFB92" w14:textId="77777777" w:rsidR="00BB4BD2" w:rsidRDefault="00BB4BD2" w:rsidP="00CA7754">
      <w:pPr>
        <w:spacing w:after="0"/>
        <w:rPr>
          <w:color w:val="000000" w:themeColor="text1"/>
        </w:rPr>
      </w:pPr>
      <w:r>
        <w:rPr>
          <w:color w:val="000000" w:themeColor="text1"/>
        </w:rPr>
        <w:t>Roll call vote:</w:t>
      </w:r>
    </w:p>
    <w:p w14:paraId="4D6975B8" w14:textId="43977086" w:rsidR="00BB4BD2" w:rsidRDefault="00BB4BD2" w:rsidP="00516826">
      <w:pPr>
        <w:spacing w:after="0"/>
        <w:rPr>
          <w:color w:val="000000" w:themeColor="text1"/>
        </w:rPr>
      </w:pPr>
      <w:r>
        <w:rPr>
          <w:color w:val="000000" w:themeColor="text1"/>
        </w:rPr>
        <w:tab/>
        <w:t>EG, yes</w:t>
      </w:r>
      <w:r>
        <w:rPr>
          <w:color w:val="000000" w:themeColor="text1"/>
        </w:rPr>
        <w:tab/>
      </w:r>
      <w:r w:rsidR="00516826">
        <w:rPr>
          <w:color w:val="000000" w:themeColor="text1"/>
        </w:rPr>
        <w:tab/>
        <w:t>BS, yes</w:t>
      </w:r>
      <w:r w:rsidR="00516826">
        <w:rPr>
          <w:color w:val="000000" w:themeColor="text1"/>
        </w:rPr>
        <w:tab/>
      </w:r>
      <w:r w:rsidR="00516826">
        <w:rPr>
          <w:color w:val="000000" w:themeColor="text1"/>
        </w:rPr>
        <w:tab/>
        <w:t>KP, yes</w:t>
      </w:r>
      <w:r w:rsidR="00516826">
        <w:rPr>
          <w:color w:val="000000" w:themeColor="text1"/>
        </w:rPr>
        <w:tab/>
      </w:r>
      <w:r w:rsidR="00516826">
        <w:rPr>
          <w:color w:val="000000" w:themeColor="text1"/>
        </w:rPr>
        <w:tab/>
        <w:t>EN, yes</w:t>
      </w:r>
      <w:r w:rsidR="00516826">
        <w:rPr>
          <w:color w:val="000000" w:themeColor="text1"/>
        </w:rPr>
        <w:tab/>
      </w:r>
      <w:r w:rsidR="00516826">
        <w:rPr>
          <w:color w:val="000000" w:themeColor="text1"/>
        </w:rPr>
        <w:tab/>
        <w:t>PD, yes</w:t>
      </w:r>
      <w:r>
        <w:rPr>
          <w:color w:val="000000" w:themeColor="text1"/>
        </w:rPr>
        <w:tab/>
        <w:t xml:space="preserve"> </w:t>
      </w:r>
    </w:p>
    <w:p w14:paraId="3D6E2DE1" w14:textId="46E2EFE6" w:rsidR="00BB4BD2" w:rsidRDefault="00BB4BD2" w:rsidP="00CA7754">
      <w:pPr>
        <w:spacing w:after="0"/>
        <w:rPr>
          <w:color w:val="000000" w:themeColor="text1"/>
        </w:rPr>
      </w:pPr>
    </w:p>
    <w:p w14:paraId="0B1A1842" w14:textId="26B58951" w:rsidR="00BB4BD2" w:rsidRPr="00C033F7" w:rsidRDefault="00BB4BD2" w:rsidP="00CA7754">
      <w:pPr>
        <w:spacing w:after="0"/>
        <w:rPr>
          <w:color w:val="000000" w:themeColor="text1"/>
        </w:rPr>
      </w:pPr>
      <w:r>
        <w:rPr>
          <w:color w:val="000000" w:themeColor="text1"/>
        </w:rPr>
        <w:t xml:space="preserve">Meeting adjourned at </w:t>
      </w:r>
      <w:r w:rsidR="00516826">
        <w:rPr>
          <w:color w:val="000000" w:themeColor="text1"/>
        </w:rPr>
        <w:t>7:32</w:t>
      </w:r>
      <w:r>
        <w:rPr>
          <w:color w:val="000000" w:themeColor="text1"/>
        </w:rPr>
        <w:t xml:space="preserve"> pm.</w:t>
      </w:r>
    </w:p>
    <w:p w14:paraId="7BEA45DA" w14:textId="6586B0EE" w:rsidR="008A37B6" w:rsidRDefault="008A37B6" w:rsidP="00CA7754">
      <w:pPr>
        <w:spacing w:after="0"/>
      </w:pPr>
    </w:p>
    <w:p w14:paraId="28F29F6D" w14:textId="1C5E3991" w:rsidR="00851CA2" w:rsidRPr="00D05558" w:rsidRDefault="00537A5A" w:rsidP="00CA7754">
      <w:pPr>
        <w:spacing w:after="0"/>
      </w:pPr>
      <w:r>
        <w:t>/</w:t>
      </w:r>
      <w:proofErr w:type="spellStart"/>
      <w:r>
        <w:t>jm</w:t>
      </w:r>
      <w:r w:rsidR="00D51A5A">
        <w:t>e</w:t>
      </w:r>
      <w:proofErr w:type="spellEnd"/>
    </w:p>
    <w:sectPr w:rsidR="00851CA2" w:rsidRPr="00D055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CCEAE" w14:textId="77777777" w:rsidR="003F770E" w:rsidRDefault="003F770E" w:rsidP="00D350A5">
      <w:pPr>
        <w:spacing w:after="0" w:line="240" w:lineRule="auto"/>
      </w:pPr>
      <w:r>
        <w:separator/>
      </w:r>
    </w:p>
  </w:endnote>
  <w:endnote w:type="continuationSeparator" w:id="0">
    <w:p w14:paraId="6E892C77" w14:textId="77777777" w:rsidR="003F770E" w:rsidRDefault="003F770E" w:rsidP="00D3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229690"/>
      <w:docPartObj>
        <w:docPartGallery w:val="Page Numbers (Bottom of Page)"/>
        <w:docPartUnique/>
      </w:docPartObj>
    </w:sdtPr>
    <w:sdtEndPr>
      <w:rPr>
        <w:noProof/>
      </w:rPr>
    </w:sdtEndPr>
    <w:sdtContent>
      <w:p w14:paraId="65937669" w14:textId="5F4451ED" w:rsidR="00D350A5" w:rsidRDefault="00D350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D3F3C2" w14:textId="77777777" w:rsidR="00D350A5" w:rsidRDefault="00D3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2A3B5" w14:textId="77777777" w:rsidR="003F770E" w:rsidRDefault="003F770E" w:rsidP="00D350A5">
      <w:pPr>
        <w:spacing w:after="0" w:line="240" w:lineRule="auto"/>
      </w:pPr>
      <w:r>
        <w:separator/>
      </w:r>
    </w:p>
  </w:footnote>
  <w:footnote w:type="continuationSeparator" w:id="0">
    <w:p w14:paraId="3AD79D11" w14:textId="77777777" w:rsidR="003F770E" w:rsidRDefault="003F770E" w:rsidP="00D35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54"/>
    <w:rsid w:val="00070294"/>
    <w:rsid w:val="00077D2E"/>
    <w:rsid w:val="0009035B"/>
    <w:rsid w:val="0009526A"/>
    <w:rsid w:val="000D6353"/>
    <w:rsid w:val="000F5249"/>
    <w:rsid w:val="001162EE"/>
    <w:rsid w:val="00124BAE"/>
    <w:rsid w:val="001350B8"/>
    <w:rsid w:val="001360BB"/>
    <w:rsid w:val="00141E8A"/>
    <w:rsid w:val="00186240"/>
    <w:rsid w:val="001937BA"/>
    <w:rsid w:val="001B16AD"/>
    <w:rsid w:val="001D366F"/>
    <w:rsid w:val="001D3EE1"/>
    <w:rsid w:val="001D7CA3"/>
    <w:rsid w:val="001E4AEC"/>
    <w:rsid w:val="001E591C"/>
    <w:rsid w:val="001E6282"/>
    <w:rsid w:val="001F3A25"/>
    <w:rsid w:val="0020711E"/>
    <w:rsid w:val="00207276"/>
    <w:rsid w:val="00216551"/>
    <w:rsid w:val="002341C6"/>
    <w:rsid w:val="00244F3A"/>
    <w:rsid w:val="00261E33"/>
    <w:rsid w:val="00263E2A"/>
    <w:rsid w:val="00281C70"/>
    <w:rsid w:val="00293A72"/>
    <w:rsid w:val="002A08F6"/>
    <w:rsid w:val="002B2C5E"/>
    <w:rsid w:val="002C1F20"/>
    <w:rsid w:val="00317FCB"/>
    <w:rsid w:val="003666CA"/>
    <w:rsid w:val="0036798D"/>
    <w:rsid w:val="00383947"/>
    <w:rsid w:val="00384C8A"/>
    <w:rsid w:val="003B2D16"/>
    <w:rsid w:val="003B400A"/>
    <w:rsid w:val="003B4E34"/>
    <w:rsid w:val="003C5A36"/>
    <w:rsid w:val="003C5ACB"/>
    <w:rsid w:val="003F0681"/>
    <w:rsid w:val="003F6533"/>
    <w:rsid w:val="003F770E"/>
    <w:rsid w:val="004027EB"/>
    <w:rsid w:val="00431DB4"/>
    <w:rsid w:val="00461020"/>
    <w:rsid w:val="00477467"/>
    <w:rsid w:val="00482C6D"/>
    <w:rsid w:val="004879C3"/>
    <w:rsid w:val="00494C65"/>
    <w:rsid w:val="0049698B"/>
    <w:rsid w:val="004B17B8"/>
    <w:rsid w:val="004D33DE"/>
    <w:rsid w:val="004F7876"/>
    <w:rsid w:val="00504310"/>
    <w:rsid w:val="005117EA"/>
    <w:rsid w:val="005163FD"/>
    <w:rsid w:val="00516826"/>
    <w:rsid w:val="005200EE"/>
    <w:rsid w:val="005316AD"/>
    <w:rsid w:val="00537A5A"/>
    <w:rsid w:val="0054380D"/>
    <w:rsid w:val="00565C1C"/>
    <w:rsid w:val="00572A16"/>
    <w:rsid w:val="00574718"/>
    <w:rsid w:val="005748DE"/>
    <w:rsid w:val="00584524"/>
    <w:rsid w:val="00591740"/>
    <w:rsid w:val="005A108D"/>
    <w:rsid w:val="005A554F"/>
    <w:rsid w:val="005A616E"/>
    <w:rsid w:val="005C493E"/>
    <w:rsid w:val="005F3947"/>
    <w:rsid w:val="00602588"/>
    <w:rsid w:val="0061003A"/>
    <w:rsid w:val="00620760"/>
    <w:rsid w:val="00621A10"/>
    <w:rsid w:val="00670C23"/>
    <w:rsid w:val="006A7566"/>
    <w:rsid w:val="006B7267"/>
    <w:rsid w:val="006E2D8B"/>
    <w:rsid w:val="00730286"/>
    <w:rsid w:val="00760159"/>
    <w:rsid w:val="00772BDC"/>
    <w:rsid w:val="0078580E"/>
    <w:rsid w:val="00786C7C"/>
    <w:rsid w:val="007A195C"/>
    <w:rsid w:val="007B74AD"/>
    <w:rsid w:val="007C2FA5"/>
    <w:rsid w:val="007D081C"/>
    <w:rsid w:val="007D4570"/>
    <w:rsid w:val="007E05C3"/>
    <w:rsid w:val="008061FE"/>
    <w:rsid w:val="00841A17"/>
    <w:rsid w:val="00851CA2"/>
    <w:rsid w:val="008564C4"/>
    <w:rsid w:val="0087493D"/>
    <w:rsid w:val="008865E1"/>
    <w:rsid w:val="008A37B6"/>
    <w:rsid w:val="008B3CB3"/>
    <w:rsid w:val="008E4322"/>
    <w:rsid w:val="008F17F8"/>
    <w:rsid w:val="009340F5"/>
    <w:rsid w:val="009651C8"/>
    <w:rsid w:val="00981DC4"/>
    <w:rsid w:val="00995D50"/>
    <w:rsid w:val="009A225F"/>
    <w:rsid w:val="009D34AC"/>
    <w:rsid w:val="009D7684"/>
    <w:rsid w:val="009E2D9D"/>
    <w:rsid w:val="009E555F"/>
    <w:rsid w:val="009F5147"/>
    <w:rsid w:val="00A00243"/>
    <w:rsid w:val="00A03CDD"/>
    <w:rsid w:val="00A061CD"/>
    <w:rsid w:val="00A25910"/>
    <w:rsid w:val="00A2753C"/>
    <w:rsid w:val="00A6343A"/>
    <w:rsid w:val="00A70861"/>
    <w:rsid w:val="00AB7C5B"/>
    <w:rsid w:val="00B000A5"/>
    <w:rsid w:val="00B1232B"/>
    <w:rsid w:val="00B1303D"/>
    <w:rsid w:val="00B5618C"/>
    <w:rsid w:val="00B73E18"/>
    <w:rsid w:val="00B7530D"/>
    <w:rsid w:val="00B77A9C"/>
    <w:rsid w:val="00B8679B"/>
    <w:rsid w:val="00BB4BD2"/>
    <w:rsid w:val="00BD0B2E"/>
    <w:rsid w:val="00BD105A"/>
    <w:rsid w:val="00C033F7"/>
    <w:rsid w:val="00C157D5"/>
    <w:rsid w:val="00C32596"/>
    <w:rsid w:val="00C57C92"/>
    <w:rsid w:val="00C77527"/>
    <w:rsid w:val="00CA7754"/>
    <w:rsid w:val="00CB195B"/>
    <w:rsid w:val="00CB25F0"/>
    <w:rsid w:val="00CD7C35"/>
    <w:rsid w:val="00CF57A6"/>
    <w:rsid w:val="00D0066E"/>
    <w:rsid w:val="00D05558"/>
    <w:rsid w:val="00D06449"/>
    <w:rsid w:val="00D225B8"/>
    <w:rsid w:val="00D350A5"/>
    <w:rsid w:val="00D51A5A"/>
    <w:rsid w:val="00D7395B"/>
    <w:rsid w:val="00D82C3E"/>
    <w:rsid w:val="00D87D2D"/>
    <w:rsid w:val="00D9207C"/>
    <w:rsid w:val="00DA1AE5"/>
    <w:rsid w:val="00DA5496"/>
    <w:rsid w:val="00DA7B6C"/>
    <w:rsid w:val="00DB1B96"/>
    <w:rsid w:val="00E30FD5"/>
    <w:rsid w:val="00E40425"/>
    <w:rsid w:val="00E63D37"/>
    <w:rsid w:val="00E919E4"/>
    <w:rsid w:val="00EA6DA9"/>
    <w:rsid w:val="00ED1A35"/>
    <w:rsid w:val="00ED6DCB"/>
    <w:rsid w:val="00F13822"/>
    <w:rsid w:val="00F558CC"/>
    <w:rsid w:val="00F60EBF"/>
    <w:rsid w:val="00F90B4F"/>
    <w:rsid w:val="00FB4AE2"/>
    <w:rsid w:val="00FC229B"/>
    <w:rsid w:val="00FC38DC"/>
    <w:rsid w:val="00FC4DBC"/>
    <w:rsid w:val="00FD21FA"/>
    <w:rsid w:val="00FF0698"/>
    <w:rsid w:val="00FF40B9"/>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BDC"/>
  <w15:chartTrackingRefBased/>
  <w15:docId w15:val="{EF482390-4F56-4B81-BD3D-80B0AED3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5"/>
  </w:style>
  <w:style w:type="paragraph" w:styleId="Footer">
    <w:name w:val="footer"/>
    <w:basedOn w:val="Normal"/>
    <w:link w:val="FooterChar"/>
    <w:uiPriority w:val="99"/>
    <w:unhideWhenUsed/>
    <w:rsid w:val="00D3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5"/>
  </w:style>
  <w:style w:type="paragraph" w:styleId="BalloonText">
    <w:name w:val="Balloon Text"/>
    <w:basedOn w:val="Normal"/>
    <w:link w:val="BalloonTextChar"/>
    <w:uiPriority w:val="99"/>
    <w:semiHidden/>
    <w:unhideWhenUsed/>
    <w:rsid w:val="00D51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5A"/>
    <w:rPr>
      <w:rFonts w:ascii="Segoe UI" w:hAnsi="Segoe UI" w:cs="Segoe UI"/>
      <w:sz w:val="18"/>
      <w:szCs w:val="18"/>
    </w:rPr>
  </w:style>
  <w:style w:type="character" w:styleId="PageNumber">
    <w:name w:val="page number"/>
    <w:basedOn w:val="DefaultParagraphFont"/>
    <w:uiPriority w:val="99"/>
    <w:semiHidden/>
    <w:unhideWhenUsed/>
    <w:rsid w:val="00BB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237821">
      <w:bodyDiv w:val="1"/>
      <w:marLeft w:val="0"/>
      <w:marRight w:val="0"/>
      <w:marTop w:val="0"/>
      <w:marBottom w:val="0"/>
      <w:divBdr>
        <w:top w:val="none" w:sz="0" w:space="0" w:color="auto"/>
        <w:left w:val="none" w:sz="0" w:space="0" w:color="auto"/>
        <w:bottom w:val="none" w:sz="0" w:space="0" w:color="auto"/>
        <w:right w:val="none" w:sz="0" w:space="0" w:color="auto"/>
      </w:divBdr>
    </w:div>
    <w:div w:id="16777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0F64-3B1E-D442-99B2-801A2D1C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Everson</dc:creator>
  <cp:keywords/>
  <dc:description/>
  <cp:lastModifiedBy>Joanne Everson</cp:lastModifiedBy>
  <cp:revision>5</cp:revision>
  <cp:lastPrinted>2020-10-12T13:36:00Z</cp:lastPrinted>
  <dcterms:created xsi:type="dcterms:W3CDTF">2020-10-12T13:42:00Z</dcterms:created>
  <dcterms:modified xsi:type="dcterms:W3CDTF">2020-11-13T13:58:00Z</dcterms:modified>
</cp:coreProperties>
</file>