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1ABD" w14:textId="034523FB" w:rsidR="005200EE" w:rsidRDefault="00D350A5" w:rsidP="005200EE">
      <w:pPr>
        <w:spacing w:after="0" w:line="240" w:lineRule="auto"/>
        <w:ind w:left="1440" w:firstLine="720"/>
      </w:pPr>
      <w:r>
        <w:t xml:space="preserve">Community Preservation </w:t>
      </w:r>
      <w:r w:rsidR="007D4570">
        <w:t xml:space="preserve">Committee </w:t>
      </w:r>
      <w:r>
        <w:t>Meeting Minut</w:t>
      </w:r>
      <w:r w:rsidR="009E555F">
        <w:t xml:space="preserve">es </w:t>
      </w:r>
    </w:p>
    <w:p w14:paraId="0A7C5CBD" w14:textId="5AC90CAF" w:rsidR="00D350A5" w:rsidRDefault="001D366F" w:rsidP="001D366F">
      <w:pPr>
        <w:spacing w:after="0" w:line="240" w:lineRule="auto"/>
        <w:ind w:left="1440" w:firstLine="720"/>
      </w:pPr>
      <w:r>
        <w:t xml:space="preserve">                         </w:t>
      </w:r>
      <w:r w:rsidR="00D350A5">
        <w:t xml:space="preserve">Town Hall – </w:t>
      </w:r>
      <w:r w:rsidR="002D0788">
        <w:t>Ma</w:t>
      </w:r>
      <w:r w:rsidR="0017041D">
        <w:t>y 10</w:t>
      </w:r>
      <w:r w:rsidR="00F75541">
        <w:t>, 2021</w:t>
      </w:r>
    </w:p>
    <w:p w14:paraId="5FFE8132" w14:textId="77777777" w:rsidR="00D350A5" w:rsidRDefault="00D350A5" w:rsidP="00D350A5">
      <w:pPr>
        <w:pStyle w:val="Header"/>
      </w:pPr>
      <w:r>
        <w:tab/>
        <w:t>Sturbridge, MA</w:t>
      </w:r>
    </w:p>
    <w:p w14:paraId="1D4A23FB" w14:textId="77777777" w:rsidR="00D350A5" w:rsidRDefault="00D350A5" w:rsidP="00D350A5">
      <w:pPr>
        <w:spacing w:after="0"/>
        <w:jc w:val="center"/>
      </w:pPr>
    </w:p>
    <w:p w14:paraId="4D0BE80C" w14:textId="77777777" w:rsidR="00D350A5" w:rsidRDefault="00D350A5" w:rsidP="00D350A5">
      <w:pPr>
        <w:spacing w:after="0"/>
      </w:pPr>
    </w:p>
    <w:p w14:paraId="4D04E007" w14:textId="131D0469" w:rsidR="00621A10" w:rsidRDefault="00CA7754" w:rsidP="00D350A5">
      <w:pPr>
        <w:spacing w:after="0"/>
      </w:pPr>
      <w:r>
        <w:t xml:space="preserve">At </w:t>
      </w:r>
      <w:r w:rsidR="005163FD">
        <w:t>7:0</w:t>
      </w:r>
      <w:r w:rsidR="0017041D">
        <w:t>0</w:t>
      </w:r>
      <w:r w:rsidR="001350B8">
        <w:t xml:space="preserve"> </w:t>
      </w:r>
      <w:r>
        <w:t xml:space="preserve">pm </w:t>
      </w:r>
      <w:r w:rsidR="00A2753C">
        <w:t>the Community Preservation Committee</w:t>
      </w:r>
      <w:r w:rsidR="001360BB">
        <w:t xml:space="preserve"> (CPC)</w:t>
      </w:r>
      <w:r w:rsidR="00A2753C">
        <w:t xml:space="preserve"> Chair</w:t>
      </w:r>
      <w:r>
        <w:t xml:space="preserve"> called the</w:t>
      </w:r>
      <w:r w:rsidR="00A2753C">
        <w:t xml:space="preserve"> </w:t>
      </w:r>
      <w:r>
        <w:t xml:space="preserve">meeting to order.  In attendance:  Penny Dumas (PD), Ed Goodwin (EG), </w:t>
      </w:r>
      <w:proofErr w:type="spellStart"/>
      <w:r w:rsidR="005163FD">
        <w:t>Kadion</w:t>
      </w:r>
      <w:proofErr w:type="spellEnd"/>
      <w:r w:rsidR="005163FD">
        <w:t xml:space="preserve"> Phillips (KP)</w:t>
      </w:r>
      <w:r w:rsidR="00C77527">
        <w:t>, Jeff Adams (JA)</w:t>
      </w:r>
      <w:r w:rsidR="0036798D">
        <w:t>,</w:t>
      </w:r>
      <w:r w:rsidR="0036798D" w:rsidRPr="0036798D">
        <w:t xml:space="preserve"> </w:t>
      </w:r>
      <w:r w:rsidR="00F75541">
        <w:t xml:space="preserve">Ed Neal (EN), </w:t>
      </w:r>
      <w:r w:rsidR="0017041D">
        <w:t>and Barbara Search (BS)</w:t>
      </w:r>
      <w:r w:rsidR="002D0788">
        <w:t xml:space="preserve">. </w:t>
      </w:r>
      <w:r w:rsidR="00751B97">
        <w:t xml:space="preserve"> </w:t>
      </w:r>
      <w:r w:rsidR="00CE3F7E">
        <w:t>Absent:</w:t>
      </w:r>
      <w:r w:rsidR="002D0788">
        <w:t xml:space="preserve">  </w:t>
      </w:r>
      <w:r w:rsidR="0017041D">
        <w:t xml:space="preserve">Kelly </w:t>
      </w:r>
      <w:proofErr w:type="spellStart"/>
      <w:r w:rsidR="0017041D">
        <w:t>Emrich</w:t>
      </w:r>
      <w:proofErr w:type="spellEnd"/>
      <w:r w:rsidR="0017041D">
        <w:t xml:space="preserve"> (KE)</w:t>
      </w:r>
      <w:r w:rsidR="008C0DB7">
        <w:t>.</w:t>
      </w:r>
    </w:p>
    <w:p w14:paraId="740670F8" w14:textId="2C24DDDE" w:rsidR="005163FD" w:rsidRDefault="005163FD" w:rsidP="00A2753C">
      <w:pPr>
        <w:spacing w:after="0"/>
      </w:pPr>
    </w:p>
    <w:p w14:paraId="4ACF4918" w14:textId="5B3EFE85" w:rsidR="00B77A9C" w:rsidRPr="00FC4DBC" w:rsidRDefault="00A6343A" w:rsidP="00CA7754">
      <w:pPr>
        <w:spacing w:after="0"/>
      </w:pPr>
      <w:r>
        <w:t>Guest:  Jeff Bridges (JB), Town Administrator</w:t>
      </w:r>
      <w:r w:rsidR="00CE3F7E">
        <w:t xml:space="preserve">.  </w:t>
      </w:r>
    </w:p>
    <w:p w14:paraId="6BD55E1B" w14:textId="31CCBD14" w:rsidR="00FC4DBC" w:rsidRDefault="00FC4DBC" w:rsidP="00CA7754">
      <w:pPr>
        <w:spacing w:after="0"/>
        <w:rPr>
          <w:b/>
          <w:bCs/>
          <w:u w:val="single"/>
        </w:rPr>
      </w:pPr>
    </w:p>
    <w:p w14:paraId="4227A2AD" w14:textId="535609BD" w:rsidR="00B77A9C" w:rsidRDefault="00A6343A" w:rsidP="00B77A9C">
      <w:pPr>
        <w:spacing w:after="0"/>
      </w:pPr>
      <w:r>
        <w:t>This meeting was held remotely pursuant to Governor Baker’s March 12, 2020, Order Suspending Certain Provisions of the Open Meeting Law, and the Governor’s March 15, 2020, order imposing strict limitations o</w:t>
      </w:r>
      <w:r w:rsidR="00CF2998">
        <w:t>n</w:t>
      </w:r>
      <w:r>
        <w:t xml:space="preserve"> the number of people that may gather in one place.  The meeting was held via the </w:t>
      </w:r>
      <w:r w:rsidRPr="009D634C">
        <w:t>GoToMeeting</w:t>
      </w:r>
      <w:r>
        <w:t xml:space="preserve"> application</w:t>
      </w:r>
      <w:r w:rsidR="00D06449">
        <w:t xml:space="preserve"> and available for public access via the Town’s on demand video broadcast, on cable television, or by telephone access during the meeting.   </w:t>
      </w:r>
    </w:p>
    <w:p w14:paraId="300684BE" w14:textId="694ACB66" w:rsidR="00B77A9C" w:rsidRDefault="00B77A9C" w:rsidP="00B77A9C">
      <w:pPr>
        <w:spacing w:after="0"/>
      </w:pPr>
    </w:p>
    <w:p w14:paraId="30D70EEA" w14:textId="6D668B4A" w:rsidR="00B77A9C" w:rsidRDefault="00751B97" w:rsidP="00B77A9C">
      <w:pPr>
        <w:spacing w:after="0"/>
      </w:pPr>
      <w:r>
        <w:t>Joanne Everson, CPC Clerk,</w:t>
      </w:r>
      <w:r w:rsidR="00B77A9C">
        <w:t xml:space="preserve"> read an introduction to the virtual meeting</w:t>
      </w:r>
      <w:r w:rsidR="00C32596">
        <w:t>.</w:t>
      </w:r>
      <w:r w:rsidR="00F75541">
        <w:t xml:space="preserve">  PD </w:t>
      </w:r>
      <w:r w:rsidR="0017041D">
        <w:t xml:space="preserve">stated who was present and </w:t>
      </w:r>
      <w:r w:rsidR="00F75541">
        <w:t xml:space="preserve">read the meeting agenda.  </w:t>
      </w:r>
    </w:p>
    <w:p w14:paraId="03505EE0" w14:textId="77777777" w:rsidR="00B77A9C" w:rsidRPr="00A6343A" w:rsidRDefault="00B77A9C" w:rsidP="00B77A9C">
      <w:pPr>
        <w:spacing w:after="0"/>
      </w:pPr>
    </w:p>
    <w:p w14:paraId="2E37414F" w14:textId="77777777" w:rsidR="0017041D" w:rsidRDefault="0017041D" w:rsidP="00C32596">
      <w:pPr>
        <w:spacing w:after="0"/>
        <w:rPr>
          <w:b/>
          <w:bCs/>
          <w:u w:val="single"/>
        </w:rPr>
      </w:pPr>
      <w:r>
        <w:rPr>
          <w:b/>
          <w:bCs/>
          <w:u w:val="single"/>
        </w:rPr>
        <w:t>Community Wide Historic Survey</w:t>
      </w:r>
    </w:p>
    <w:p w14:paraId="60468D2C" w14:textId="3A6C50B3" w:rsidR="0017041D" w:rsidRDefault="0017041D" w:rsidP="00C32596">
      <w:pPr>
        <w:spacing w:after="0"/>
      </w:pPr>
      <w:r>
        <w:t>EN moved the motion to reconsider the Sturbridge Community Wide Historic Preservation Plan; BS seco</w:t>
      </w:r>
      <w:r w:rsidR="00566AFB">
        <w:t xml:space="preserve">nds.  </w:t>
      </w:r>
      <w:r w:rsidR="00FB25D8">
        <w:t>Motion accepted 6-0-0.</w:t>
      </w:r>
    </w:p>
    <w:p w14:paraId="6860AF87" w14:textId="603AB957" w:rsidR="00FB25D8" w:rsidRDefault="00FB25D8" w:rsidP="00C32596">
      <w:pPr>
        <w:spacing w:after="0"/>
      </w:pPr>
    </w:p>
    <w:p w14:paraId="6F67512E" w14:textId="77777777" w:rsidR="00FB25D8" w:rsidRDefault="00FB25D8" w:rsidP="00FB25D8">
      <w:pPr>
        <w:spacing w:after="0"/>
      </w:pPr>
      <w:r>
        <w:t>Roll call vote:</w:t>
      </w:r>
    </w:p>
    <w:p w14:paraId="47E51CA4" w14:textId="10420850" w:rsidR="00FB25D8" w:rsidRDefault="00FB25D8" w:rsidP="00C32596">
      <w:pPr>
        <w:spacing w:after="0"/>
      </w:pPr>
      <w:r>
        <w:tab/>
        <w:t>EN, yes</w:t>
      </w:r>
      <w:r>
        <w:tab/>
      </w:r>
      <w:r>
        <w:tab/>
        <w:t>BS, yes</w:t>
      </w:r>
      <w:r>
        <w:tab/>
      </w:r>
      <w:r>
        <w:tab/>
        <w:t>EG, yes</w:t>
      </w:r>
      <w:r>
        <w:tab/>
      </w:r>
      <w:r>
        <w:tab/>
        <w:t>KP, yes</w:t>
      </w:r>
      <w:r>
        <w:tab/>
      </w:r>
      <w:r>
        <w:tab/>
        <w:t>JA, yes</w:t>
      </w:r>
      <w:r>
        <w:tab/>
      </w:r>
      <w:r>
        <w:tab/>
        <w:t>PD, yes</w:t>
      </w:r>
      <w:r>
        <w:tab/>
      </w:r>
    </w:p>
    <w:p w14:paraId="2847CE12" w14:textId="77777777" w:rsidR="00566AFB" w:rsidRDefault="00566AFB" w:rsidP="00C32596">
      <w:pPr>
        <w:spacing w:after="0"/>
      </w:pPr>
    </w:p>
    <w:p w14:paraId="4358C6EF" w14:textId="298B90CD" w:rsidR="00782478" w:rsidRDefault="0017041D" w:rsidP="00C32596">
      <w:pPr>
        <w:spacing w:after="0"/>
      </w:pPr>
      <w:r>
        <w:t>PD explained that</w:t>
      </w:r>
      <w:r w:rsidR="00566AFB">
        <w:t xml:space="preserve"> she had received correspondence from Jean </w:t>
      </w:r>
      <w:proofErr w:type="spellStart"/>
      <w:r w:rsidR="00566AFB">
        <w:t>Bubon</w:t>
      </w:r>
      <w:proofErr w:type="spellEnd"/>
      <w:r w:rsidR="00566AFB">
        <w:t>, Town Planner, and Charlie Blanchard of the Historical Commission regarding the Community Wide Historic Preservation Plan.  BS said that the Massachusetts Historical Commission has informed the communities which have applied for grants that the vendors are looking for $35,000.00 to $40,000.00 to complete the projects</w:t>
      </w:r>
      <w:r w:rsidR="00FB25D8">
        <w:t>, no</w:t>
      </w:r>
      <w:r w:rsidR="00112240">
        <w:t>t</w:t>
      </w:r>
      <w:r w:rsidR="00FB25D8">
        <w:t xml:space="preserve"> the $20,000.00 that had originally been planned for</w:t>
      </w:r>
      <w:r w:rsidR="00566AFB">
        <w:t>.  She added that the state is not raising their part of the grant but that the towns must increase their portions to meet the increased costs.</w:t>
      </w:r>
    </w:p>
    <w:p w14:paraId="5A16E1BF" w14:textId="77777777" w:rsidR="00782478" w:rsidRDefault="00782478" w:rsidP="00C32596">
      <w:pPr>
        <w:spacing w:after="0"/>
      </w:pPr>
    </w:p>
    <w:p w14:paraId="7CEBC19C" w14:textId="7F141517" w:rsidR="00566AFB" w:rsidRDefault="00566AFB" w:rsidP="00C32596">
      <w:pPr>
        <w:spacing w:after="0"/>
      </w:pPr>
      <w:r>
        <w:t>BS moved the motion</w:t>
      </w:r>
      <w:r w:rsidR="00782478">
        <w:t xml:space="preserve"> t</w:t>
      </w:r>
      <w:r w:rsidR="00782478" w:rsidRPr="00782478">
        <w:t>o see if the Town will vote to appropriate from the Community Preservation Fund Historic Fund Balance the sum of TWENTY THOUSAND AND 00/100 DOLLARS ($20,000.00) for the purpose of matching grant funds for the Historical Commission to undertake a Community-wide Historic Preservation Plan or take any action relative thereto</w:t>
      </w:r>
      <w:r>
        <w:t>; EN seconds.  Motion accepted 6-0-0.</w:t>
      </w:r>
    </w:p>
    <w:p w14:paraId="7D400315" w14:textId="77777777" w:rsidR="00566AFB" w:rsidRDefault="00566AFB" w:rsidP="00C32596">
      <w:pPr>
        <w:spacing w:after="0"/>
      </w:pPr>
    </w:p>
    <w:p w14:paraId="2F940007" w14:textId="77777777" w:rsidR="00566AFB" w:rsidRDefault="00566AFB" w:rsidP="00C32596">
      <w:pPr>
        <w:spacing w:after="0"/>
      </w:pPr>
      <w:r>
        <w:t>Roll call vote:</w:t>
      </w:r>
    </w:p>
    <w:p w14:paraId="649F390B" w14:textId="1A25893C" w:rsidR="00751B97" w:rsidRDefault="00566AFB" w:rsidP="00C32596">
      <w:pPr>
        <w:spacing w:after="0"/>
      </w:pPr>
      <w:r>
        <w:tab/>
        <w:t>EN, yes</w:t>
      </w:r>
      <w:r>
        <w:tab/>
      </w:r>
      <w:r>
        <w:tab/>
        <w:t>BS, yes</w:t>
      </w:r>
      <w:r>
        <w:tab/>
      </w:r>
      <w:r>
        <w:tab/>
        <w:t>EG, yes</w:t>
      </w:r>
      <w:r>
        <w:tab/>
      </w:r>
      <w:r>
        <w:tab/>
        <w:t>KP, yes</w:t>
      </w:r>
      <w:r>
        <w:tab/>
      </w:r>
      <w:r>
        <w:tab/>
        <w:t>JA, yes</w:t>
      </w:r>
      <w:r>
        <w:tab/>
      </w:r>
      <w:r>
        <w:tab/>
        <w:t>PD, yes</w:t>
      </w:r>
      <w:r w:rsidR="00751B97">
        <w:tab/>
      </w:r>
    </w:p>
    <w:p w14:paraId="4E0D78FF" w14:textId="2C776FB6" w:rsidR="0045545E" w:rsidRDefault="0045545E" w:rsidP="00667DB2">
      <w:pPr>
        <w:spacing w:after="0"/>
      </w:pPr>
    </w:p>
    <w:p w14:paraId="7D055881" w14:textId="63AB846D" w:rsidR="00667DB2" w:rsidRDefault="00667DB2" w:rsidP="00667DB2">
      <w:pPr>
        <w:spacing w:after="0"/>
        <w:rPr>
          <w:b/>
          <w:bCs/>
          <w:u w:val="single"/>
        </w:rPr>
      </w:pPr>
      <w:r>
        <w:rPr>
          <w:b/>
          <w:bCs/>
          <w:u w:val="single"/>
        </w:rPr>
        <w:t>CPC Annual Report</w:t>
      </w:r>
    </w:p>
    <w:p w14:paraId="5EB06E51" w14:textId="77777777" w:rsidR="00566AFB" w:rsidRDefault="00566AFB" w:rsidP="00667DB2">
      <w:pPr>
        <w:spacing w:after="0"/>
      </w:pPr>
      <w:r>
        <w:t xml:space="preserve">PD apologized for the report’s being late this year.  She said she is working on it with Barbara Barry and will get it to the CPC members as soon as it is complete.  </w:t>
      </w:r>
    </w:p>
    <w:p w14:paraId="5618F67E" w14:textId="77777777" w:rsidR="00566AFB" w:rsidRDefault="00566AFB" w:rsidP="00667DB2">
      <w:pPr>
        <w:spacing w:after="0"/>
      </w:pPr>
    </w:p>
    <w:p w14:paraId="69A98EF8" w14:textId="77777777" w:rsidR="00FB25D8" w:rsidRDefault="00566AFB" w:rsidP="00667DB2">
      <w:pPr>
        <w:spacing w:after="0"/>
        <w:rPr>
          <w:b/>
          <w:bCs/>
          <w:u w:val="single"/>
        </w:rPr>
      </w:pPr>
      <w:r>
        <w:rPr>
          <w:b/>
          <w:bCs/>
          <w:u w:val="single"/>
        </w:rPr>
        <w:t>Other Topi</w:t>
      </w:r>
      <w:r w:rsidR="00FB25D8">
        <w:rPr>
          <w:b/>
          <w:bCs/>
          <w:u w:val="single"/>
        </w:rPr>
        <w:t>cs</w:t>
      </w:r>
    </w:p>
    <w:p w14:paraId="2BDD954F" w14:textId="3BC758E1" w:rsidR="00566AFB" w:rsidRPr="00FB25D8" w:rsidRDefault="00566AFB" w:rsidP="00667DB2">
      <w:pPr>
        <w:spacing w:after="0"/>
        <w:rPr>
          <w:b/>
          <w:bCs/>
          <w:u w:val="single"/>
        </w:rPr>
      </w:pPr>
      <w:r>
        <w:t>There was discussion as to whether the Board of Selectmen would open the Annual Town Meeting Warrant to update the Community Wide Historic Preservation Plan article</w:t>
      </w:r>
      <w:r w:rsidR="00065711">
        <w:t>; JB said they would.  BS stated that there was not a quorum for the Historical Commission’s meeting to discuss the need to increase the Town’s share of the matching grant.  PD stated that</w:t>
      </w:r>
      <w:r>
        <w:t xml:space="preserve"> </w:t>
      </w:r>
      <w:r w:rsidR="00065711">
        <w:t>BS recommended it and Charlie Blanchard was in favor and that was sufficient.</w:t>
      </w:r>
    </w:p>
    <w:p w14:paraId="72A1FAC7" w14:textId="635DEEDC" w:rsidR="00C00BE8" w:rsidRDefault="00C00BE8" w:rsidP="00CA7754">
      <w:pPr>
        <w:spacing w:after="0"/>
      </w:pPr>
    </w:p>
    <w:p w14:paraId="25A16150" w14:textId="1A0A6430" w:rsidR="00065711" w:rsidRDefault="00065711" w:rsidP="00CA7754">
      <w:pPr>
        <w:spacing w:after="0"/>
      </w:pPr>
      <w:r>
        <w:t xml:space="preserve">The next meeting will be at 6:30 on June 7, 2021, in the </w:t>
      </w:r>
      <w:proofErr w:type="spellStart"/>
      <w:r>
        <w:t>Tantasqua</w:t>
      </w:r>
      <w:proofErr w:type="spellEnd"/>
      <w:r>
        <w:t xml:space="preserve"> High School cafeteria.  </w:t>
      </w:r>
    </w:p>
    <w:p w14:paraId="1BB23FCF" w14:textId="77777777" w:rsidR="00065711" w:rsidRPr="00065711" w:rsidRDefault="00065711" w:rsidP="00CA7754">
      <w:pPr>
        <w:spacing w:after="0"/>
      </w:pPr>
    </w:p>
    <w:p w14:paraId="6AC124A0" w14:textId="55C851AF" w:rsidR="00BB4BD2" w:rsidRDefault="00065711" w:rsidP="00CA7754">
      <w:pPr>
        <w:spacing w:after="0"/>
        <w:rPr>
          <w:color w:val="000000" w:themeColor="text1"/>
        </w:rPr>
      </w:pPr>
      <w:r>
        <w:rPr>
          <w:color w:val="000000" w:themeColor="text1"/>
        </w:rPr>
        <w:t>BS</w:t>
      </w:r>
      <w:r w:rsidR="00DD531C">
        <w:rPr>
          <w:color w:val="000000" w:themeColor="text1"/>
        </w:rPr>
        <w:t xml:space="preserve"> </w:t>
      </w:r>
      <w:r w:rsidR="00BB4BD2">
        <w:rPr>
          <w:color w:val="000000" w:themeColor="text1"/>
        </w:rPr>
        <w:t xml:space="preserve">moved the motion to adjourn; </w:t>
      </w:r>
      <w:r w:rsidR="00A8271A">
        <w:rPr>
          <w:color w:val="000000" w:themeColor="text1"/>
        </w:rPr>
        <w:t>EN</w:t>
      </w:r>
      <w:r w:rsidR="00BB4BD2">
        <w:rPr>
          <w:color w:val="000000" w:themeColor="text1"/>
        </w:rPr>
        <w:t xml:space="preserve"> seconds.  Motion accepted </w:t>
      </w:r>
      <w:r w:rsidR="001548D3">
        <w:rPr>
          <w:color w:val="000000" w:themeColor="text1"/>
        </w:rPr>
        <w:t>6</w:t>
      </w:r>
      <w:r w:rsidR="00C00BE8">
        <w:rPr>
          <w:color w:val="000000" w:themeColor="text1"/>
        </w:rPr>
        <w:t>-</w:t>
      </w:r>
      <w:r w:rsidR="00DD531C">
        <w:rPr>
          <w:color w:val="000000" w:themeColor="text1"/>
        </w:rPr>
        <w:t>0</w:t>
      </w:r>
      <w:r w:rsidR="00BB4BD2">
        <w:rPr>
          <w:color w:val="000000" w:themeColor="text1"/>
        </w:rPr>
        <w:t>-0.</w:t>
      </w:r>
    </w:p>
    <w:p w14:paraId="397EA275" w14:textId="77777777" w:rsidR="00BB4BD2" w:rsidRDefault="00BB4BD2" w:rsidP="00CA7754">
      <w:pPr>
        <w:spacing w:after="0"/>
        <w:rPr>
          <w:color w:val="000000" w:themeColor="text1"/>
        </w:rPr>
      </w:pPr>
    </w:p>
    <w:p w14:paraId="67ABFB92" w14:textId="77777777" w:rsidR="00BB4BD2" w:rsidRDefault="00BB4BD2" w:rsidP="00CA7754">
      <w:pPr>
        <w:spacing w:after="0"/>
        <w:rPr>
          <w:color w:val="000000" w:themeColor="text1"/>
        </w:rPr>
      </w:pPr>
      <w:r>
        <w:rPr>
          <w:color w:val="000000" w:themeColor="text1"/>
        </w:rPr>
        <w:t>Roll call vote:</w:t>
      </w:r>
    </w:p>
    <w:p w14:paraId="6546C103" w14:textId="48551843" w:rsidR="00A8271A" w:rsidRDefault="00A8271A" w:rsidP="00FB25D8">
      <w:pPr>
        <w:spacing w:after="0"/>
        <w:ind w:firstLine="720"/>
        <w:rPr>
          <w:color w:val="000000" w:themeColor="text1"/>
        </w:rPr>
      </w:pPr>
      <w:r>
        <w:rPr>
          <w:color w:val="000000" w:themeColor="text1"/>
        </w:rPr>
        <w:t>EN, yes</w:t>
      </w:r>
      <w:r>
        <w:rPr>
          <w:color w:val="000000" w:themeColor="text1"/>
        </w:rPr>
        <w:tab/>
      </w:r>
      <w:r>
        <w:rPr>
          <w:color w:val="000000" w:themeColor="text1"/>
        </w:rPr>
        <w:tab/>
      </w:r>
      <w:r w:rsidR="00065711">
        <w:rPr>
          <w:color w:val="000000" w:themeColor="text1"/>
        </w:rPr>
        <w:t>BS</w:t>
      </w:r>
      <w:r>
        <w:rPr>
          <w:color w:val="000000" w:themeColor="text1"/>
        </w:rPr>
        <w:t>, yes</w:t>
      </w:r>
      <w:r>
        <w:rPr>
          <w:color w:val="000000" w:themeColor="text1"/>
        </w:rPr>
        <w:tab/>
      </w:r>
      <w:r>
        <w:rPr>
          <w:color w:val="000000" w:themeColor="text1"/>
        </w:rPr>
        <w:tab/>
      </w:r>
      <w:r w:rsidR="00065711">
        <w:rPr>
          <w:color w:val="000000" w:themeColor="text1"/>
        </w:rPr>
        <w:t>EG</w:t>
      </w:r>
      <w:r>
        <w:rPr>
          <w:color w:val="000000" w:themeColor="text1"/>
        </w:rPr>
        <w:t>, yes</w:t>
      </w:r>
      <w:r>
        <w:rPr>
          <w:color w:val="000000" w:themeColor="text1"/>
        </w:rPr>
        <w:tab/>
      </w:r>
      <w:r>
        <w:rPr>
          <w:color w:val="000000" w:themeColor="text1"/>
        </w:rPr>
        <w:tab/>
      </w:r>
      <w:r w:rsidR="00065711">
        <w:rPr>
          <w:color w:val="000000" w:themeColor="text1"/>
        </w:rPr>
        <w:t>KP</w:t>
      </w:r>
      <w:r>
        <w:rPr>
          <w:color w:val="000000" w:themeColor="text1"/>
        </w:rPr>
        <w:t>, yes</w:t>
      </w:r>
      <w:r>
        <w:rPr>
          <w:color w:val="000000" w:themeColor="text1"/>
        </w:rPr>
        <w:tab/>
      </w:r>
      <w:r>
        <w:rPr>
          <w:color w:val="000000" w:themeColor="text1"/>
        </w:rPr>
        <w:tab/>
      </w:r>
      <w:r w:rsidR="00065711">
        <w:rPr>
          <w:color w:val="000000" w:themeColor="text1"/>
        </w:rPr>
        <w:t>JA</w:t>
      </w:r>
      <w:r>
        <w:rPr>
          <w:color w:val="000000" w:themeColor="text1"/>
        </w:rPr>
        <w:t>, yes</w:t>
      </w:r>
      <w:r>
        <w:rPr>
          <w:color w:val="000000" w:themeColor="text1"/>
        </w:rPr>
        <w:tab/>
      </w:r>
      <w:r>
        <w:rPr>
          <w:color w:val="000000" w:themeColor="text1"/>
        </w:rPr>
        <w:tab/>
      </w:r>
      <w:r w:rsidR="00065711">
        <w:rPr>
          <w:color w:val="000000" w:themeColor="text1"/>
        </w:rPr>
        <w:t>PD</w:t>
      </w:r>
      <w:r>
        <w:rPr>
          <w:color w:val="000000" w:themeColor="text1"/>
        </w:rPr>
        <w:t>, yes</w:t>
      </w:r>
    </w:p>
    <w:p w14:paraId="3D6E2DE1" w14:textId="21A62835" w:rsidR="00BB4BD2" w:rsidRDefault="00BB4BD2" w:rsidP="00257404">
      <w:pPr>
        <w:spacing w:after="0"/>
        <w:ind w:firstLine="720"/>
        <w:rPr>
          <w:color w:val="000000" w:themeColor="text1"/>
        </w:rPr>
      </w:pPr>
      <w:r>
        <w:rPr>
          <w:color w:val="000000" w:themeColor="text1"/>
        </w:rPr>
        <w:tab/>
      </w:r>
    </w:p>
    <w:p w14:paraId="0B1A1842" w14:textId="2E7EE2E8" w:rsidR="00BB4BD2" w:rsidRPr="00C033F7" w:rsidRDefault="00BB4BD2" w:rsidP="00CA7754">
      <w:pPr>
        <w:spacing w:after="0"/>
        <w:rPr>
          <w:color w:val="000000" w:themeColor="text1"/>
        </w:rPr>
      </w:pPr>
      <w:r>
        <w:rPr>
          <w:color w:val="000000" w:themeColor="text1"/>
        </w:rPr>
        <w:t xml:space="preserve">Meeting adjourned at </w:t>
      </w:r>
      <w:r w:rsidR="00065711">
        <w:rPr>
          <w:color w:val="000000" w:themeColor="text1"/>
        </w:rPr>
        <w:t>7:17</w:t>
      </w:r>
      <w:r w:rsidR="00A8271A">
        <w:rPr>
          <w:color w:val="000000" w:themeColor="text1"/>
        </w:rPr>
        <w:t xml:space="preserve"> </w:t>
      </w:r>
      <w:r>
        <w:rPr>
          <w:color w:val="000000" w:themeColor="text1"/>
        </w:rPr>
        <w:t>pm.</w:t>
      </w:r>
    </w:p>
    <w:p w14:paraId="7BEA45DA" w14:textId="6586B0EE" w:rsidR="008A37B6" w:rsidRDefault="008A37B6" w:rsidP="00CA7754">
      <w:pPr>
        <w:spacing w:after="0"/>
      </w:pPr>
    </w:p>
    <w:p w14:paraId="28F29F6D" w14:textId="45C76309" w:rsidR="00851CA2" w:rsidRDefault="00537A5A" w:rsidP="00CA7754">
      <w:pPr>
        <w:spacing w:after="0"/>
      </w:pPr>
      <w:r>
        <w:t>/</w:t>
      </w:r>
      <w:proofErr w:type="spellStart"/>
      <w:r>
        <w:t>jm</w:t>
      </w:r>
      <w:r w:rsidR="00D51A5A">
        <w:t>e</w:t>
      </w:r>
      <w:proofErr w:type="spellEnd"/>
    </w:p>
    <w:p w14:paraId="0D2F1B34" w14:textId="63333F94" w:rsidR="00CE2164" w:rsidRDefault="00CE2164" w:rsidP="00CA7754">
      <w:pPr>
        <w:spacing w:after="0"/>
      </w:pPr>
    </w:p>
    <w:p w14:paraId="401AF89E" w14:textId="65C095CB" w:rsidR="00CE2164" w:rsidRDefault="00CE2164" w:rsidP="00CA7754">
      <w:pPr>
        <w:spacing w:after="0"/>
      </w:pPr>
    </w:p>
    <w:p w14:paraId="25D303D0" w14:textId="67ED0064" w:rsidR="00CE2164" w:rsidRPr="00CE2164" w:rsidRDefault="00CE2164" w:rsidP="00CE2164">
      <w:pPr>
        <w:spacing w:after="0"/>
      </w:pPr>
      <w:r w:rsidRPr="00CE2164">
        <w:br/>
      </w:r>
    </w:p>
    <w:p w14:paraId="3EE53986" w14:textId="77777777" w:rsidR="00CE2164" w:rsidRPr="00CE2164" w:rsidRDefault="00CE2164" w:rsidP="00CE2164">
      <w:pPr>
        <w:spacing w:after="0"/>
      </w:pPr>
    </w:p>
    <w:p w14:paraId="283F8921" w14:textId="77777777" w:rsidR="00CE2164" w:rsidRPr="00D05558" w:rsidRDefault="00CE2164" w:rsidP="00CA7754">
      <w:pPr>
        <w:spacing w:after="0"/>
      </w:pPr>
    </w:p>
    <w:sectPr w:rsidR="00CE2164" w:rsidRPr="00D055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529E" w14:textId="77777777" w:rsidR="00D0037A" w:rsidRDefault="00D0037A" w:rsidP="00D350A5">
      <w:pPr>
        <w:spacing w:after="0" w:line="240" w:lineRule="auto"/>
      </w:pPr>
      <w:r>
        <w:separator/>
      </w:r>
    </w:p>
  </w:endnote>
  <w:endnote w:type="continuationSeparator" w:id="0">
    <w:p w14:paraId="79826800" w14:textId="77777777" w:rsidR="00D0037A" w:rsidRDefault="00D0037A" w:rsidP="00D3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229690"/>
      <w:docPartObj>
        <w:docPartGallery w:val="Page Numbers (Bottom of Page)"/>
        <w:docPartUnique/>
      </w:docPartObj>
    </w:sdtPr>
    <w:sdtEndPr>
      <w:rPr>
        <w:noProof/>
      </w:rPr>
    </w:sdtEndPr>
    <w:sdtContent>
      <w:p w14:paraId="65937669" w14:textId="5F4451ED" w:rsidR="00D350A5" w:rsidRDefault="00D350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D3F3C2" w14:textId="77777777" w:rsidR="00D350A5" w:rsidRDefault="00D3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09D2" w14:textId="77777777" w:rsidR="00D0037A" w:rsidRDefault="00D0037A" w:rsidP="00D350A5">
      <w:pPr>
        <w:spacing w:after="0" w:line="240" w:lineRule="auto"/>
      </w:pPr>
      <w:r>
        <w:separator/>
      </w:r>
    </w:p>
  </w:footnote>
  <w:footnote w:type="continuationSeparator" w:id="0">
    <w:p w14:paraId="73829D74" w14:textId="77777777" w:rsidR="00D0037A" w:rsidRDefault="00D0037A" w:rsidP="00D35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54"/>
    <w:rsid w:val="00010ED2"/>
    <w:rsid w:val="00051451"/>
    <w:rsid w:val="0006021A"/>
    <w:rsid w:val="00065711"/>
    <w:rsid w:val="00070294"/>
    <w:rsid w:val="00073042"/>
    <w:rsid w:val="000736DB"/>
    <w:rsid w:val="00077D2E"/>
    <w:rsid w:val="0009035B"/>
    <w:rsid w:val="0009526A"/>
    <w:rsid w:val="000C1BD6"/>
    <w:rsid w:val="000D6353"/>
    <w:rsid w:val="000E77FA"/>
    <w:rsid w:val="000F5249"/>
    <w:rsid w:val="00100C04"/>
    <w:rsid w:val="00112240"/>
    <w:rsid w:val="001162EE"/>
    <w:rsid w:val="00117CD8"/>
    <w:rsid w:val="00124BAE"/>
    <w:rsid w:val="001350B8"/>
    <w:rsid w:val="001360BB"/>
    <w:rsid w:val="00141E8A"/>
    <w:rsid w:val="001548D3"/>
    <w:rsid w:val="0017041D"/>
    <w:rsid w:val="00186240"/>
    <w:rsid w:val="001937BA"/>
    <w:rsid w:val="001B16AD"/>
    <w:rsid w:val="001C7CCF"/>
    <w:rsid w:val="001D366F"/>
    <w:rsid w:val="001D3EE1"/>
    <w:rsid w:val="001D3F59"/>
    <w:rsid w:val="001D7CA3"/>
    <w:rsid w:val="001E4252"/>
    <w:rsid w:val="001E4AEC"/>
    <w:rsid w:val="001E591C"/>
    <w:rsid w:val="001E6282"/>
    <w:rsid w:val="001F3A25"/>
    <w:rsid w:val="0020711E"/>
    <w:rsid w:val="00207276"/>
    <w:rsid w:val="00216551"/>
    <w:rsid w:val="002341C6"/>
    <w:rsid w:val="00244F3A"/>
    <w:rsid w:val="00251FB8"/>
    <w:rsid w:val="00257404"/>
    <w:rsid w:val="00261E33"/>
    <w:rsid w:val="00263E2A"/>
    <w:rsid w:val="00281C70"/>
    <w:rsid w:val="00293A72"/>
    <w:rsid w:val="002A08F6"/>
    <w:rsid w:val="002B2C5E"/>
    <w:rsid w:val="002C1F20"/>
    <w:rsid w:val="002D0788"/>
    <w:rsid w:val="002D4608"/>
    <w:rsid w:val="00317FCB"/>
    <w:rsid w:val="00330A56"/>
    <w:rsid w:val="003535A8"/>
    <w:rsid w:val="003666CA"/>
    <w:rsid w:val="0036798D"/>
    <w:rsid w:val="00383947"/>
    <w:rsid w:val="00384C8A"/>
    <w:rsid w:val="00392BE5"/>
    <w:rsid w:val="00397244"/>
    <w:rsid w:val="003B2D16"/>
    <w:rsid w:val="003B400A"/>
    <w:rsid w:val="003B4E34"/>
    <w:rsid w:val="003C5A36"/>
    <w:rsid w:val="003C5ACB"/>
    <w:rsid w:val="003F0681"/>
    <w:rsid w:val="003F6533"/>
    <w:rsid w:val="003F770E"/>
    <w:rsid w:val="004027EB"/>
    <w:rsid w:val="00431DB4"/>
    <w:rsid w:val="00443DB9"/>
    <w:rsid w:val="0045545E"/>
    <w:rsid w:val="00461020"/>
    <w:rsid w:val="004627D8"/>
    <w:rsid w:val="00475980"/>
    <w:rsid w:val="00477467"/>
    <w:rsid w:val="004774AC"/>
    <w:rsid w:val="00482C6D"/>
    <w:rsid w:val="004879C3"/>
    <w:rsid w:val="00494C65"/>
    <w:rsid w:val="0049698B"/>
    <w:rsid w:val="004B17B8"/>
    <w:rsid w:val="004D1C27"/>
    <w:rsid w:val="004D33DE"/>
    <w:rsid w:val="004F15B8"/>
    <w:rsid w:val="004F2910"/>
    <w:rsid w:val="004F7876"/>
    <w:rsid w:val="00504310"/>
    <w:rsid w:val="005117EA"/>
    <w:rsid w:val="005163FD"/>
    <w:rsid w:val="00516826"/>
    <w:rsid w:val="005200EE"/>
    <w:rsid w:val="00520BFC"/>
    <w:rsid w:val="005316AD"/>
    <w:rsid w:val="005338E2"/>
    <w:rsid w:val="00537A5A"/>
    <w:rsid w:val="0054380D"/>
    <w:rsid w:val="00565C1C"/>
    <w:rsid w:val="00566AFB"/>
    <w:rsid w:val="00572A16"/>
    <w:rsid w:val="00574718"/>
    <w:rsid w:val="005748DE"/>
    <w:rsid w:val="00584524"/>
    <w:rsid w:val="00587BB8"/>
    <w:rsid w:val="00591740"/>
    <w:rsid w:val="00594566"/>
    <w:rsid w:val="00595756"/>
    <w:rsid w:val="005A108D"/>
    <w:rsid w:val="005A554F"/>
    <w:rsid w:val="005A616E"/>
    <w:rsid w:val="005C1796"/>
    <w:rsid w:val="005C493E"/>
    <w:rsid w:val="005D0718"/>
    <w:rsid w:val="005F3947"/>
    <w:rsid w:val="005F5239"/>
    <w:rsid w:val="00602588"/>
    <w:rsid w:val="0061003A"/>
    <w:rsid w:val="00620760"/>
    <w:rsid w:val="00621A10"/>
    <w:rsid w:val="0063566F"/>
    <w:rsid w:val="00667DB2"/>
    <w:rsid w:val="006706F4"/>
    <w:rsid w:val="00670C23"/>
    <w:rsid w:val="00672A84"/>
    <w:rsid w:val="006A7566"/>
    <w:rsid w:val="006B7267"/>
    <w:rsid w:val="006D2ACC"/>
    <w:rsid w:val="006E2D8B"/>
    <w:rsid w:val="006E4169"/>
    <w:rsid w:val="00702DDD"/>
    <w:rsid w:val="00730286"/>
    <w:rsid w:val="00740EFD"/>
    <w:rsid w:val="00751B97"/>
    <w:rsid w:val="00760159"/>
    <w:rsid w:val="007721E2"/>
    <w:rsid w:val="00772BDC"/>
    <w:rsid w:val="00776D37"/>
    <w:rsid w:val="00782478"/>
    <w:rsid w:val="0078580E"/>
    <w:rsid w:val="00786C7C"/>
    <w:rsid w:val="007A195C"/>
    <w:rsid w:val="007A2C95"/>
    <w:rsid w:val="007B74AD"/>
    <w:rsid w:val="007C2FA5"/>
    <w:rsid w:val="007C4623"/>
    <w:rsid w:val="007D081C"/>
    <w:rsid w:val="007D4570"/>
    <w:rsid w:val="007E05C3"/>
    <w:rsid w:val="008031AA"/>
    <w:rsid w:val="008061FE"/>
    <w:rsid w:val="00841A17"/>
    <w:rsid w:val="00851CA2"/>
    <w:rsid w:val="0085304B"/>
    <w:rsid w:val="008564C4"/>
    <w:rsid w:val="0087493D"/>
    <w:rsid w:val="008762B9"/>
    <w:rsid w:val="00886375"/>
    <w:rsid w:val="008865E1"/>
    <w:rsid w:val="008A37B6"/>
    <w:rsid w:val="008B3CB3"/>
    <w:rsid w:val="008C0DB7"/>
    <w:rsid w:val="008C5871"/>
    <w:rsid w:val="008D171E"/>
    <w:rsid w:val="008E029A"/>
    <w:rsid w:val="008E4322"/>
    <w:rsid w:val="008F17F8"/>
    <w:rsid w:val="009220D4"/>
    <w:rsid w:val="009340F5"/>
    <w:rsid w:val="00935612"/>
    <w:rsid w:val="009651C8"/>
    <w:rsid w:val="00981DC4"/>
    <w:rsid w:val="00995D50"/>
    <w:rsid w:val="009A225F"/>
    <w:rsid w:val="009A56C3"/>
    <w:rsid w:val="009C746F"/>
    <w:rsid w:val="009D34AC"/>
    <w:rsid w:val="009D7684"/>
    <w:rsid w:val="009E2D9D"/>
    <w:rsid w:val="009E555F"/>
    <w:rsid w:val="009F5147"/>
    <w:rsid w:val="00A00243"/>
    <w:rsid w:val="00A03CDD"/>
    <w:rsid w:val="00A061CD"/>
    <w:rsid w:val="00A25910"/>
    <w:rsid w:val="00A2753C"/>
    <w:rsid w:val="00A40169"/>
    <w:rsid w:val="00A51202"/>
    <w:rsid w:val="00A6343A"/>
    <w:rsid w:val="00A70861"/>
    <w:rsid w:val="00A70CD8"/>
    <w:rsid w:val="00A8271A"/>
    <w:rsid w:val="00AB7C5B"/>
    <w:rsid w:val="00AF6BC2"/>
    <w:rsid w:val="00B000A5"/>
    <w:rsid w:val="00B1232B"/>
    <w:rsid w:val="00B1303D"/>
    <w:rsid w:val="00B23E32"/>
    <w:rsid w:val="00B5618C"/>
    <w:rsid w:val="00B63932"/>
    <w:rsid w:val="00B73E18"/>
    <w:rsid w:val="00B7530D"/>
    <w:rsid w:val="00B77A9C"/>
    <w:rsid w:val="00B8679B"/>
    <w:rsid w:val="00B86F8F"/>
    <w:rsid w:val="00B96C21"/>
    <w:rsid w:val="00BB4BD2"/>
    <w:rsid w:val="00BC13B6"/>
    <w:rsid w:val="00BC587A"/>
    <w:rsid w:val="00BD0B2E"/>
    <w:rsid w:val="00BD105A"/>
    <w:rsid w:val="00C00BE8"/>
    <w:rsid w:val="00C033F7"/>
    <w:rsid w:val="00C157D5"/>
    <w:rsid w:val="00C32596"/>
    <w:rsid w:val="00C57C92"/>
    <w:rsid w:val="00C77527"/>
    <w:rsid w:val="00C77A7A"/>
    <w:rsid w:val="00CA1692"/>
    <w:rsid w:val="00CA7754"/>
    <w:rsid w:val="00CB195B"/>
    <w:rsid w:val="00CB25F0"/>
    <w:rsid w:val="00CD3F93"/>
    <w:rsid w:val="00CD73F7"/>
    <w:rsid w:val="00CD7C35"/>
    <w:rsid w:val="00CE2164"/>
    <w:rsid w:val="00CE3F7E"/>
    <w:rsid w:val="00CF2998"/>
    <w:rsid w:val="00CF57A6"/>
    <w:rsid w:val="00D0037A"/>
    <w:rsid w:val="00D0066E"/>
    <w:rsid w:val="00D05558"/>
    <w:rsid w:val="00D06449"/>
    <w:rsid w:val="00D225B8"/>
    <w:rsid w:val="00D24270"/>
    <w:rsid w:val="00D350A5"/>
    <w:rsid w:val="00D51A5A"/>
    <w:rsid w:val="00D7395B"/>
    <w:rsid w:val="00D82C3E"/>
    <w:rsid w:val="00D87D2D"/>
    <w:rsid w:val="00D9207C"/>
    <w:rsid w:val="00DA1AE5"/>
    <w:rsid w:val="00DA5496"/>
    <w:rsid w:val="00DA7B6C"/>
    <w:rsid w:val="00DB1B96"/>
    <w:rsid w:val="00DC4071"/>
    <w:rsid w:val="00DD531C"/>
    <w:rsid w:val="00E30FD5"/>
    <w:rsid w:val="00E40425"/>
    <w:rsid w:val="00E54B98"/>
    <w:rsid w:val="00E63D37"/>
    <w:rsid w:val="00E859E6"/>
    <w:rsid w:val="00E919E4"/>
    <w:rsid w:val="00EA30A3"/>
    <w:rsid w:val="00EA6DA9"/>
    <w:rsid w:val="00ED1A35"/>
    <w:rsid w:val="00ED6BE5"/>
    <w:rsid w:val="00ED6DCB"/>
    <w:rsid w:val="00F13822"/>
    <w:rsid w:val="00F558CC"/>
    <w:rsid w:val="00F60EBF"/>
    <w:rsid w:val="00F75541"/>
    <w:rsid w:val="00F90B4F"/>
    <w:rsid w:val="00FB25D8"/>
    <w:rsid w:val="00FB4AE2"/>
    <w:rsid w:val="00FC229B"/>
    <w:rsid w:val="00FC38DC"/>
    <w:rsid w:val="00FC4DBC"/>
    <w:rsid w:val="00FD21FA"/>
    <w:rsid w:val="00FF0698"/>
    <w:rsid w:val="00FF40B9"/>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ABDC"/>
  <w15:chartTrackingRefBased/>
  <w15:docId w15:val="{EF482390-4F56-4B81-BD3D-80B0AED3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5"/>
  </w:style>
  <w:style w:type="paragraph" w:styleId="Footer">
    <w:name w:val="footer"/>
    <w:basedOn w:val="Normal"/>
    <w:link w:val="FooterChar"/>
    <w:uiPriority w:val="99"/>
    <w:unhideWhenUsed/>
    <w:rsid w:val="00D35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5"/>
  </w:style>
  <w:style w:type="paragraph" w:styleId="BalloonText">
    <w:name w:val="Balloon Text"/>
    <w:basedOn w:val="Normal"/>
    <w:link w:val="BalloonTextChar"/>
    <w:uiPriority w:val="99"/>
    <w:semiHidden/>
    <w:unhideWhenUsed/>
    <w:rsid w:val="00D51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5A"/>
    <w:rPr>
      <w:rFonts w:ascii="Segoe UI" w:hAnsi="Segoe UI" w:cs="Segoe UI"/>
      <w:sz w:val="18"/>
      <w:szCs w:val="18"/>
    </w:rPr>
  </w:style>
  <w:style w:type="character" w:styleId="PageNumber">
    <w:name w:val="page number"/>
    <w:basedOn w:val="DefaultParagraphFont"/>
    <w:uiPriority w:val="99"/>
    <w:semiHidden/>
    <w:unhideWhenUsed/>
    <w:rsid w:val="00BB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9194">
      <w:bodyDiv w:val="1"/>
      <w:marLeft w:val="0"/>
      <w:marRight w:val="0"/>
      <w:marTop w:val="0"/>
      <w:marBottom w:val="0"/>
      <w:divBdr>
        <w:top w:val="none" w:sz="0" w:space="0" w:color="auto"/>
        <w:left w:val="none" w:sz="0" w:space="0" w:color="auto"/>
        <w:bottom w:val="none" w:sz="0" w:space="0" w:color="auto"/>
        <w:right w:val="none" w:sz="0" w:space="0" w:color="auto"/>
      </w:divBdr>
    </w:div>
    <w:div w:id="562641198">
      <w:bodyDiv w:val="1"/>
      <w:marLeft w:val="0"/>
      <w:marRight w:val="0"/>
      <w:marTop w:val="0"/>
      <w:marBottom w:val="0"/>
      <w:divBdr>
        <w:top w:val="none" w:sz="0" w:space="0" w:color="auto"/>
        <w:left w:val="none" w:sz="0" w:space="0" w:color="auto"/>
        <w:bottom w:val="none" w:sz="0" w:space="0" w:color="auto"/>
        <w:right w:val="none" w:sz="0" w:space="0" w:color="auto"/>
      </w:divBdr>
    </w:div>
    <w:div w:id="637299378">
      <w:bodyDiv w:val="1"/>
      <w:marLeft w:val="0"/>
      <w:marRight w:val="0"/>
      <w:marTop w:val="0"/>
      <w:marBottom w:val="0"/>
      <w:divBdr>
        <w:top w:val="none" w:sz="0" w:space="0" w:color="auto"/>
        <w:left w:val="none" w:sz="0" w:space="0" w:color="auto"/>
        <w:bottom w:val="none" w:sz="0" w:space="0" w:color="auto"/>
        <w:right w:val="none" w:sz="0" w:space="0" w:color="auto"/>
      </w:divBdr>
    </w:div>
    <w:div w:id="654645295">
      <w:bodyDiv w:val="1"/>
      <w:marLeft w:val="0"/>
      <w:marRight w:val="0"/>
      <w:marTop w:val="0"/>
      <w:marBottom w:val="0"/>
      <w:divBdr>
        <w:top w:val="none" w:sz="0" w:space="0" w:color="auto"/>
        <w:left w:val="none" w:sz="0" w:space="0" w:color="auto"/>
        <w:bottom w:val="none" w:sz="0" w:space="0" w:color="auto"/>
        <w:right w:val="none" w:sz="0" w:space="0" w:color="auto"/>
      </w:divBdr>
    </w:div>
    <w:div w:id="905720730">
      <w:bodyDiv w:val="1"/>
      <w:marLeft w:val="0"/>
      <w:marRight w:val="0"/>
      <w:marTop w:val="0"/>
      <w:marBottom w:val="0"/>
      <w:divBdr>
        <w:top w:val="none" w:sz="0" w:space="0" w:color="auto"/>
        <w:left w:val="none" w:sz="0" w:space="0" w:color="auto"/>
        <w:bottom w:val="none" w:sz="0" w:space="0" w:color="auto"/>
        <w:right w:val="none" w:sz="0" w:space="0" w:color="auto"/>
      </w:divBdr>
    </w:div>
    <w:div w:id="934364543">
      <w:bodyDiv w:val="1"/>
      <w:marLeft w:val="0"/>
      <w:marRight w:val="0"/>
      <w:marTop w:val="0"/>
      <w:marBottom w:val="0"/>
      <w:divBdr>
        <w:top w:val="none" w:sz="0" w:space="0" w:color="auto"/>
        <w:left w:val="none" w:sz="0" w:space="0" w:color="auto"/>
        <w:bottom w:val="none" w:sz="0" w:space="0" w:color="auto"/>
        <w:right w:val="none" w:sz="0" w:space="0" w:color="auto"/>
      </w:divBdr>
    </w:div>
    <w:div w:id="1005322824">
      <w:bodyDiv w:val="1"/>
      <w:marLeft w:val="0"/>
      <w:marRight w:val="0"/>
      <w:marTop w:val="0"/>
      <w:marBottom w:val="0"/>
      <w:divBdr>
        <w:top w:val="none" w:sz="0" w:space="0" w:color="auto"/>
        <w:left w:val="none" w:sz="0" w:space="0" w:color="auto"/>
        <w:bottom w:val="none" w:sz="0" w:space="0" w:color="auto"/>
        <w:right w:val="none" w:sz="0" w:space="0" w:color="auto"/>
      </w:divBdr>
    </w:div>
    <w:div w:id="1081221435">
      <w:bodyDiv w:val="1"/>
      <w:marLeft w:val="0"/>
      <w:marRight w:val="0"/>
      <w:marTop w:val="0"/>
      <w:marBottom w:val="0"/>
      <w:divBdr>
        <w:top w:val="none" w:sz="0" w:space="0" w:color="auto"/>
        <w:left w:val="none" w:sz="0" w:space="0" w:color="auto"/>
        <w:bottom w:val="none" w:sz="0" w:space="0" w:color="auto"/>
        <w:right w:val="none" w:sz="0" w:space="0" w:color="auto"/>
      </w:divBdr>
    </w:div>
    <w:div w:id="1155878011">
      <w:bodyDiv w:val="1"/>
      <w:marLeft w:val="0"/>
      <w:marRight w:val="0"/>
      <w:marTop w:val="0"/>
      <w:marBottom w:val="0"/>
      <w:divBdr>
        <w:top w:val="none" w:sz="0" w:space="0" w:color="auto"/>
        <w:left w:val="none" w:sz="0" w:space="0" w:color="auto"/>
        <w:bottom w:val="none" w:sz="0" w:space="0" w:color="auto"/>
        <w:right w:val="none" w:sz="0" w:space="0" w:color="auto"/>
      </w:divBdr>
    </w:div>
    <w:div w:id="1390492991">
      <w:bodyDiv w:val="1"/>
      <w:marLeft w:val="0"/>
      <w:marRight w:val="0"/>
      <w:marTop w:val="0"/>
      <w:marBottom w:val="0"/>
      <w:divBdr>
        <w:top w:val="none" w:sz="0" w:space="0" w:color="auto"/>
        <w:left w:val="none" w:sz="0" w:space="0" w:color="auto"/>
        <w:bottom w:val="none" w:sz="0" w:space="0" w:color="auto"/>
        <w:right w:val="none" w:sz="0" w:space="0" w:color="auto"/>
      </w:divBdr>
      <w:divsChild>
        <w:div w:id="59905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328560">
              <w:marLeft w:val="0"/>
              <w:marRight w:val="0"/>
              <w:marTop w:val="0"/>
              <w:marBottom w:val="0"/>
              <w:divBdr>
                <w:top w:val="none" w:sz="0" w:space="0" w:color="auto"/>
                <w:left w:val="none" w:sz="0" w:space="0" w:color="auto"/>
                <w:bottom w:val="none" w:sz="0" w:space="0" w:color="auto"/>
                <w:right w:val="none" w:sz="0" w:space="0" w:color="auto"/>
              </w:divBdr>
              <w:divsChild>
                <w:div w:id="1997957961">
                  <w:marLeft w:val="0"/>
                  <w:marRight w:val="0"/>
                  <w:marTop w:val="0"/>
                  <w:marBottom w:val="0"/>
                  <w:divBdr>
                    <w:top w:val="none" w:sz="0" w:space="0" w:color="auto"/>
                    <w:left w:val="none" w:sz="0" w:space="0" w:color="auto"/>
                    <w:bottom w:val="none" w:sz="0" w:space="0" w:color="auto"/>
                    <w:right w:val="none" w:sz="0" w:space="0" w:color="auto"/>
                  </w:divBdr>
                  <w:divsChild>
                    <w:div w:id="1602033066">
                      <w:marLeft w:val="0"/>
                      <w:marRight w:val="0"/>
                      <w:marTop w:val="0"/>
                      <w:marBottom w:val="0"/>
                      <w:divBdr>
                        <w:top w:val="none" w:sz="0" w:space="0" w:color="auto"/>
                        <w:left w:val="none" w:sz="0" w:space="0" w:color="auto"/>
                        <w:bottom w:val="none" w:sz="0" w:space="0" w:color="auto"/>
                        <w:right w:val="none" w:sz="0" w:space="0" w:color="auto"/>
                      </w:divBdr>
                    </w:div>
                    <w:div w:id="872771560">
                      <w:marLeft w:val="0"/>
                      <w:marRight w:val="0"/>
                      <w:marTop w:val="0"/>
                      <w:marBottom w:val="0"/>
                      <w:divBdr>
                        <w:top w:val="none" w:sz="0" w:space="0" w:color="auto"/>
                        <w:left w:val="none" w:sz="0" w:space="0" w:color="auto"/>
                        <w:bottom w:val="none" w:sz="0" w:space="0" w:color="auto"/>
                        <w:right w:val="none" w:sz="0" w:space="0" w:color="auto"/>
                      </w:divBdr>
                    </w:div>
                    <w:div w:id="1270695820">
                      <w:marLeft w:val="0"/>
                      <w:marRight w:val="0"/>
                      <w:marTop w:val="0"/>
                      <w:marBottom w:val="0"/>
                      <w:divBdr>
                        <w:top w:val="none" w:sz="0" w:space="0" w:color="auto"/>
                        <w:left w:val="none" w:sz="0" w:space="0" w:color="auto"/>
                        <w:bottom w:val="none" w:sz="0" w:space="0" w:color="auto"/>
                        <w:right w:val="none" w:sz="0" w:space="0" w:color="auto"/>
                      </w:divBdr>
                    </w:div>
                    <w:div w:id="1646618030">
                      <w:marLeft w:val="0"/>
                      <w:marRight w:val="0"/>
                      <w:marTop w:val="0"/>
                      <w:marBottom w:val="0"/>
                      <w:divBdr>
                        <w:top w:val="none" w:sz="0" w:space="0" w:color="auto"/>
                        <w:left w:val="none" w:sz="0" w:space="0" w:color="auto"/>
                        <w:bottom w:val="none" w:sz="0" w:space="0" w:color="auto"/>
                        <w:right w:val="none" w:sz="0" w:space="0" w:color="auto"/>
                      </w:divBdr>
                    </w:div>
                    <w:div w:id="1694845524">
                      <w:marLeft w:val="0"/>
                      <w:marRight w:val="0"/>
                      <w:marTop w:val="0"/>
                      <w:marBottom w:val="0"/>
                      <w:divBdr>
                        <w:top w:val="none" w:sz="0" w:space="0" w:color="auto"/>
                        <w:left w:val="none" w:sz="0" w:space="0" w:color="auto"/>
                        <w:bottom w:val="none" w:sz="0" w:space="0" w:color="auto"/>
                        <w:right w:val="none" w:sz="0" w:space="0" w:color="auto"/>
                      </w:divBdr>
                    </w:div>
                    <w:div w:id="367293451">
                      <w:marLeft w:val="0"/>
                      <w:marRight w:val="0"/>
                      <w:marTop w:val="0"/>
                      <w:marBottom w:val="0"/>
                      <w:divBdr>
                        <w:top w:val="none" w:sz="0" w:space="0" w:color="auto"/>
                        <w:left w:val="none" w:sz="0" w:space="0" w:color="auto"/>
                        <w:bottom w:val="none" w:sz="0" w:space="0" w:color="auto"/>
                        <w:right w:val="none" w:sz="0" w:space="0" w:color="auto"/>
                      </w:divBdr>
                    </w:div>
                    <w:div w:id="18100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728475">
      <w:bodyDiv w:val="1"/>
      <w:marLeft w:val="0"/>
      <w:marRight w:val="0"/>
      <w:marTop w:val="0"/>
      <w:marBottom w:val="0"/>
      <w:divBdr>
        <w:top w:val="none" w:sz="0" w:space="0" w:color="auto"/>
        <w:left w:val="none" w:sz="0" w:space="0" w:color="auto"/>
        <w:bottom w:val="none" w:sz="0" w:space="0" w:color="auto"/>
        <w:right w:val="none" w:sz="0" w:space="0" w:color="auto"/>
      </w:divBdr>
    </w:div>
    <w:div w:id="1521237821">
      <w:bodyDiv w:val="1"/>
      <w:marLeft w:val="0"/>
      <w:marRight w:val="0"/>
      <w:marTop w:val="0"/>
      <w:marBottom w:val="0"/>
      <w:divBdr>
        <w:top w:val="none" w:sz="0" w:space="0" w:color="auto"/>
        <w:left w:val="none" w:sz="0" w:space="0" w:color="auto"/>
        <w:bottom w:val="none" w:sz="0" w:space="0" w:color="auto"/>
        <w:right w:val="none" w:sz="0" w:space="0" w:color="auto"/>
      </w:divBdr>
    </w:div>
    <w:div w:id="1619023132">
      <w:bodyDiv w:val="1"/>
      <w:marLeft w:val="0"/>
      <w:marRight w:val="0"/>
      <w:marTop w:val="0"/>
      <w:marBottom w:val="0"/>
      <w:divBdr>
        <w:top w:val="none" w:sz="0" w:space="0" w:color="auto"/>
        <w:left w:val="none" w:sz="0" w:space="0" w:color="auto"/>
        <w:bottom w:val="none" w:sz="0" w:space="0" w:color="auto"/>
        <w:right w:val="none" w:sz="0" w:space="0" w:color="auto"/>
      </w:divBdr>
      <w:divsChild>
        <w:div w:id="1195574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238930">
              <w:marLeft w:val="0"/>
              <w:marRight w:val="0"/>
              <w:marTop w:val="0"/>
              <w:marBottom w:val="0"/>
              <w:divBdr>
                <w:top w:val="none" w:sz="0" w:space="0" w:color="auto"/>
                <w:left w:val="none" w:sz="0" w:space="0" w:color="auto"/>
                <w:bottom w:val="none" w:sz="0" w:space="0" w:color="auto"/>
                <w:right w:val="none" w:sz="0" w:space="0" w:color="auto"/>
              </w:divBdr>
              <w:divsChild>
                <w:div w:id="1892036391">
                  <w:marLeft w:val="0"/>
                  <w:marRight w:val="0"/>
                  <w:marTop w:val="0"/>
                  <w:marBottom w:val="0"/>
                  <w:divBdr>
                    <w:top w:val="none" w:sz="0" w:space="0" w:color="auto"/>
                    <w:left w:val="none" w:sz="0" w:space="0" w:color="auto"/>
                    <w:bottom w:val="none" w:sz="0" w:space="0" w:color="auto"/>
                    <w:right w:val="none" w:sz="0" w:space="0" w:color="auto"/>
                  </w:divBdr>
                  <w:divsChild>
                    <w:div w:id="1951081351">
                      <w:marLeft w:val="0"/>
                      <w:marRight w:val="0"/>
                      <w:marTop w:val="0"/>
                      <w:marBottom w:val="0"/>
                      <w:divBdr>
                        <w:top w:val="none" w:sz="0" w:space="0" w:color="auto"/>
                        <w:left w:val="none" w:sz="0" w:space="0" w:color="auto"/>
                        <w:bottom w:val="none" w:sz="0" w:space="0" w:color="auto"/>
                        <w:right w:val="none" w:sz="0" w:space="0" w:color="auto"/>
                      </w:divBdr>
                    </w:div>
                    <w:div w:id="288317910">
                      <w:marLeft w:val="0"/>
                      <w:marRight w:val="0"/>
                      <w:marTop w:val="0"/>
                      <w:marBottom w:val="0"/>
                      <w:divBdr>
                        <w:top w:val="none" w:sz="0" w:space="0" w:color="auto"/>
                        <w:left w:val="none" w:sz="0" w:space="0" w:color="auto"/>
                        <w:bottom w:val="none" w:sz="0" w:space="0" w:color="auto"/>
                        <w:right w:val="none" w:sz="0" w:space="0" w:color="auto"/>
                      </w:divBdr>
                    </w:div>
                    <w:div w:id="1667977634">
                      <w:marLeft w:val="0"/>
                      <w:marRight w:val="0"/>
                      <w:marTop w:val="0"/>
                      <w:marBottom w:val="0"/>
                      <w:divBdr>
                        <w:top w:val="none" w:sz="0" w:space="0" w:color="auto"/>
                        <w:left w:val="none" w:sz="0" w:space="0" w:color="auto"/>
                        <w:bottom w:val="none" w:sz="0" w:space="0" w:color="auto"/>
                        <w:right w:val="none" w:sz="0" w:space="0" w:color="auto"/>
                      </w:divBdr>
                    </w:div>
                    <w:div w:id="1147209012">
                      <w:marLeft w:val="0"/>
                      <w:marRight w:val="0"/>
                      <w:marTop w:val="0"/>
                      <w:marBottom w:val="0"/>
                      <w:divBdr>
                        <w:top w:val="none" w:sz="0" w:space="0" w:color="auto"/>
                        <w:left w:val="none" w:sz="0" w:space="0" w:color="auto"/>
                        <w:bottom w:val="none" w:sz="0" w:space="0" w:color="auto"/>
                        <w:right w:val="none" w:sz="0" w:space="0" w:color="auto"/>
                      </w:divBdr>
                    </w:div>
                    <w:div w:id="872503856">
                      <w:marLeft w:val="0"/>
                      <w:marRight w:val="0"/>
                      <w:marTop w:val="0"/>
                      <w:marBottom w:val="0"/>
                      <w:divBdr>
                        <w:top w:val="none" w:sz="0" w:space="0" w:color="auto"/>
                        <w:left w:val="none" w:sz="0" w:space="0" w:color="auto"/>
                        <w:bottom w:val="none" w:sz="0" w:space="0" w:color="auto"/>
                        <w:right w:val="none" w:sz="0" w:space="0" w:color="auto"/>
                      </w:divBdr>
                    </w:div>
                    <w:div w:id="255867366">
                      <w:marLeft w:val="0"/>
                      <w:marRight w:val="0"/>
                      <w:marTop w:val="0"/>
                      <w:marBottom w:val="0"/>
                      <w:divBdr>
                        <w:top w:val="none" w:sz="0" w:space="0" w:color="auto"/>
                        <w:left w:val="none" w:sz="0" w:space="0" w:color="auto"/>
                        <w:bottom w:val="none" w:sz="0" w:space="0" w:color="auto"/>
                        <w:right w:val="none" w:sz="0" w:space="0" w:color="auto"/>
                      </w:divBdr>
                    </w:div>
                    <w:div w:id="14845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729371">
      <w:bodyDiv w:val="1"/>
      <w:marLeft w:val="0"/>
      <w:marRight w:val="0"/>
      <w:marTop w:val="0"/>
      <w:marBottom w:val="0"/>
      <w:divBdr>
        <w:top w:val="none" w:sz="0" w:space="0" w:color="auto"/>
        <w:left w:val="none" w:sz="0" w:space="0" w:color="auto"/>
        <w:bottom w:val="none" w:sz="0" w:space="0" w:color="auto"/>
        <w:right w:val="none" w:sz="0" w:space="0" w:color="auto"/>
      </w:divBdr>
    </w:div>
    <w:div w:id="1711176836">
      <w:bodyDiv w:val="1"/>
      <w:marLeft w:val="0"/>
      <w:marRight w:val="0"/>
      <w:marTop w:val="0"/>
      <w:marBottom w:val="0"/>
      <w:divBdr>
        <w:top w:val="none" w:sz="0" w:space="0" w:color="auto"/>
        <w:left w:val="none" w:sz="0" w:space="0" w:color="auto"/>
        <w:bottom w:val="none" w:sz="0" w:space="0" w:color="auto"/>
        <w:right w:val="none" w:sz="0" w:space="0" w:color="auto"/>
      </w:divBdr>
    </w:div>
    <w:div w:id="1763725203">
      <w:bodyDiv w:val="1"/>
      <w:marLeft w:val="0"/>
      <w:marRight w:val="0"/>
      <w:marTop w:val="0"/>
      <w:marBottom w:val="0"/>
      <w:divBdr>
        <w:top w:val="none" w:sz="0" w:space="0" w:color="auto"/>
        <w:left w:val="none" w:sz="0" w:space="0" w:color="auto"/>
        <w:bottom w:val="none" w:sz="0" w:space="0" w:color="auto"/>
        <w:right w:val="none" w:sz="0" w:space="0" w:color="auto"/>
      </w:divBdr>
    </w:div>
    <w:div w:id="1783651708">
      <w:bodyDiv w:val="1"/>
      <w:marLeft w:val="0"/>
      <w:marRight w:val="0"/>
      <w:marTop w:val="0"/>
      <w:marBottom w:val="0"/>
      <w:divBdr>
        <w:top w:val="none" w:sz="0" w:space="0" w:color="auto"/>
        <w:left w:val="none" w:sz="0" w:space="0" w:color="auto"/>
        <w:bottom w:val="none" w:sz="0" w:space="0" w:color="auto"/>
        <w:right w:val="none" w:sz="0" w:space="0" w:color="auto"/>
      </w:divBdr>
    </w:div>
    <w:div w:id="20536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0F64-3B1E-D442-99B2-801A2D1C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Everson</dc:creator>
  <cp:keywords/>
  <dc:description/>
  <cp:lastModifiedBy>Joanne Everson</cp:lastModifiedBy>
  <cp:revision>7</cp:revision>
  <cp:lastPrinted>2021-09-06T22:33:00Z</cp:lastPrinted>
  <dcterms:created xsi:type="dcterms:W3CDTF">2021-05-10T23:45:00Z</dcterms:created>
  <dcterms:modified xsi:type="dcterms:W3CDTF">2021-09-10T13:15:00Z</dcterms:modified>
</cp:coreProperties>
</file>